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543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54309" w:rsidRDefault="00871904" w:rsidP="0029265A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30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54309" w:rsidRDefault="00871904" w:rsidP="0029265A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Минобрнауки</w:t>
            </w:r>
            <w:proofErr w:type="spellEnd"/>
            <w:r>
              <w:rPr>
                <w:sz w:val="48"/>
              </w:rPr>
              <w:t xml:space="preserve"> России от 02.08.2013 N 824</w:t>
            </w:r>
            <w:r>
              <w:rPr>
                <w:sz w:val="48"/>
              </w:rPr>
              <w:br/>
              <w:t>(ред. от 01.09.2022)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профессии 151902.01 Наладчик станков и оборудования в механообработке"</w:t>
            </w:r>
            <w:r>
              <w:rPr>
                <w:sz w:val="48"/>
              </w:rPr>
              <w:br/>
              <w:t>(Зарегистрировано в Минюсте России 20.08.2013 N 29665)</w:t>
            </w:r>
          </w:p>
        </w:tc>
      </w:tr>
      <w:tr w:rsidR="0055430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54309" w:rsidRDefault="00871904" w:rsidP="0029265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</w:t>
              </w:r>
              <w:r>
                <w:rPr>
                  <w:b/>
                  <w:color w:val="0000FF"/>
                  <w:sz w:val="28"/>
                </w:rPr>
                <w:t>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13.12.2022</w:t>
            </w:r>
            <w:r>
              <w:rPr>
                <w:sz w:val="28"/>
              </w:rPr>
              <w:br/>
              <w:t> </w:t>
            </w:r>
          </w:p>
        </w:tc>
      </w:tr>
    </w:tbl>
    <w:p w:rsidR="00554309" w:rsidRDefault="00554309" w:rsidP="0029265A">
      <w:pPr>
        <w:pStyle w:val="ConsPlusNormal0"/>
        <w:sectPr w:rsidR="0055430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54309" w:rsidRDefault="00871904" w:rsidP="0029265A">
      <w:pPr>
        <w:pStyle w:val="ConsPlusNormal0"/>
        <w:outlineLvl w:val="0"/>
      </w:pPr>
      <w:r>
        <w:lastRenderedPageBreak/>
        <w:t>Зарегистрировано в Минюсте России 20 августа 2013 г. N 29665</w:t>
      </w:r>
    </w:p>
    <w:p w:rsidR="00554309" w:rsidRDefault="00554309" w:rsidP="0029265A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p w:rsidR="00554309" w:rsidRDefault="00871904" w:rsidP="0029265A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554309" w:rsidRDefault="00554309" w:rsidP="0029265A">
      <w:pPr>
        <w:pStyle w:val="ConsPlusTitle0"/>
        <w:jc w:val="center"/>
      </w:pPr>
    </w:p>
    <w:p w:rsidR="00554309" w:rsidRDefault="00871904" w:rsidP="0029265A">
      <w:pPr>
        <w:pStyle w:val="ConsPlusTitle0"/>
        <w:jc w:val="center"/>
      </w:pPr>
      <w:r>
        <w:t>ПРИКАЗ</w:t>
      </w:r>
    </w:p>
    <w:p w:rsidR="00554309" w:rsidRDefault="00871904" w:rsidP="0029265A">
      <w:pPr>
        <w:pStyle w:val="ConsPlusTitle0"/>
        <w:jc w:val="center"/>
      </w:pPr>
      <w:r>
        <w:t>от 2 августа 2013 г. N 824</w:t>
      </w:r>
    </w:p>
    <w:p w:rsidR="00554309" w:rsidRDefault="00554309" w:rsidP="0029265A">
      <w:pPr>
        <w:pStyle w:val="ConsPlusTitle0"/>
        <w:jc w:val="center"/>
      </w:pPr>
    </w:p>
    <w:p w:rsidR="00554309" w:rsidRDefault="00871904" w:rsidP="0029265A">
      <w:pPr>
        <w:pStyle w:val="ConsPlusTitle0"/>
        <w:jc w:val="center"/>
      </w:pPr>
      <w:r>
        <w:t>ОБ УТВЕРЖДЕНИИ</w:t>
      </w:r>
    </w:p>
    <w:p w:rsidR="00554309" w:rsidRDefault="00871904" w:rsidP="0029265A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554309" w:rsidRDefault="00871904" w:rsidP="0029265A">
      <w:pPr>
        <w:pStyle w:val="ConsPlusTitle0"/>
        <w:jc w:val="center"/>
      </w:pPr>
      <w:r>
        <w:t>СРЕДНЕГО ПРОФЕССИОНАЛЬНОГО ОБРАЗОВАНИЯ ПО ПРОФЕССИИ</w:t>
      </w:r>
    </w:p>
    <w:p w:rsidR="00554309" w:rsidRDefault="00871904" w:rsidP="0029265A">
      <w:pPr>
        <w:pStyle w:val="ConsPlusTitle0"/>
        <w:jc w:val="center"/>
      </w:pPr>
      <w:r>
        <w:t>151902.01 НАЛАДЧИК СТАНКОВ И ОБОРУДОВАНИЯ В МЕХАНООБРАБОТКЕ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543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22.08.2014 </w:t>
            </w:r>
            <w:hyperlink r:id="rId9" w:tooltip="Приказ Минобрнауки России от 22.08.2014 N 1039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7.09.2014 N 34070) {КонсультантПлюс}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17.03.2015 </w:t>
            </w:r>
            <w:hyperlink r:id="rId10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</w:t>
            </w:r>
            <w:hyperlink r:id="rId11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2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</w:tr>
    </w:tbl>
    <w:p w:rsidR="00554309" w:rsidRDefault="00871904" w:rsidP="0029265A">
      <w:pPr>
        <w:pStyle w:val="ConsPlusNormal0"/>
        <w:ind w:firstLine="540"/>
        <w:jc w:val="both"/>
      </w:pPr>
      <w:r>
        <w:t xml:space="preserve">В соответствии с </w:t>
      </w:r>
      <w:r>
        <w:t>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2923), приказываю:</w:t>
      </w:r>
    </w:p>
    <w:p w:rsidR="00554309" w:rsidRDefault="00871904" w:rsidP="0029265A">
      <w:pPr>
        <w:pStyle w:val="ConsPlusNormal0"/>
        <w:ind w:firstLine="540"/>
        <w:jc w:val="both"/>
      </w:pPr>
      <w:r>
        <w:t>1.</w:t>
      </w:r>
      <w:r>
        <w:t xml:space="preserve"> Утвердить прилагаемый федеральный государственный образовательный </w:t>
      </w:r>
      <w:hyperlink w:anchor="P38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151902.01 Наладчик станков и оборудования в </w:t>
      </w:r>
      <w:r>
        <w:t>механообработке.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2. Признать утратившим силу </w:t>
      </w:r>
      <w:hyperlink r:id="rId13" w:tooltip="Приказ Минобрнауки РФ от 16.11.2009 N 595 &quot;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151902.01 Наладчик станков и оборудования в механообработке&quot; (Зарегис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16 ноября 2009 г. N 595 "Об утверждении и введении в действие федерального государственного образовательного стандарта начального профессионального образования по профессии 151902.01 Наладчик станко</w:t>
      </w:r>
      <w:r>
        <w:t>в и оборудования в механообработке" (зарегистрирован Министерством юстиции Российской Федерации 17 декабря 2009 г., регистрационный N 15725).</w:t>
      </w:r>
    </w:p>
    <w:p w:rsidR="00554309" w:rsidRDefault="00871904" w:rsidP="0029265A">
      <w:pPr>
        <w:pStyle w:val="ConsPlusNormal0"/>
        <w:ind w:firstLine="540"/>
        <w:jc w:val="both"/>
      </w:pPr>
      <w:r>
        <w:t>3. Настоящий приказ вступает в силу с 1 сентября 2013 года.</w:t>
      </w:r>
    </w:p>
    <w:p w:rsidR="00554309" w:rsidRDefault="00871904" w:rsidP="0029265A">
      <w:pPr>
        <w:pStyle w:val="ConsPlusNormal0"/>
        <w:jc w:val="right"/>
      </w:pPr>
      <w:r>
        <w:t>М</w:t>
      </w:r>
      <w:r>
        <w:t>инистр</w:t>
      </w:r>
    </w:p>
    <w:p w:rsidR="00554309" w:rsidRDefault="00871904" w:rsidP="0029265A">
      <w:pPr>
        <w:pStyle w:val="ConsPlusNormal0"/>
        <w:jc w:val="right"/>
      </w:pPr>
      <w:r>
        <w:t>Д.В.ЛИВАНОВ</w:t>
      </w:r>
    </w:p>
    <w:p w:rsidR="00554309" w:rsidRPr="0029265A" w:rsidRDefault="00871904" w:rsidP="0029265A">
      <w:pPr>
        <w:pStyle w:val="ConsPlusNormal0"/>
        <w:jc w:val="right"/>
        <w:outlineLvl w:val="0"/>
        <w:rPr>
          <w:sz w:val="16"/>
          <w:szCs w:val="16"/>
        </w:rPr>
      </w:pPr>
      <w:r w:rsidRPr="0029265A">
        <w:rPr>
          <w:sz w:val="16"/>
          <w:szCs w:val="16"/>
        </w:rPr>
        <w:t>Приложение</w:t>
      </w:r>
    </w:p>
    <w:p w:rsidR="00554309" w:rsidRPr="0029265A" w:rsidRDefault="00871904" w:rsidP="0029265A">
      <w:pPr>
        <w:pStyle w:val="ConsPlusNormal0"/>
        <w:jc w:val="right"/>
        <w:rPr>
          <w:sz w:val="16"/>
          <w:szCs w:val="16"/>
        </w:rPr>
      </w:pPr>
      <w:r w:rsidRPr="0029265A">
        <w:rPr>
          <w:sz w:val="16"/>
          <w:szCs w:val="16"/>
        </w:rPr>
        <w:t>Утвержден</w:t>
      </w:r>
    </w:p>
    <w:p w:rsidR="00554309" w:rsidRPr="0029265A" w:rsidRDefault="00871904" w:rsidP="0029265A">
      <w:pPr>
        <w:pStyle w:val="ConsPlusNormal0"/>
        <w:jc w:val="right"/>
        <w:rPr>
          <w:sz w:val="16"/>
          <w:szCs w:val="16"/>
        </w:rPr>
      </w:pPr>
      <w:r w:rsidRPr="0029265A">
        <w:rPr>
          <w:sz w:val="16"/>
          <w:szCs w:val="16"/>
        </w:rPr>
        <w:t>приказ</w:t>
      </w:r>
      <w:r w:rsidRPr="0029265A">
        <w:rPr>
          <w:sz w:val="16"/>
          <w:szCs w:val="16"/>
        </w:rPr>
        <w:t>ом Министерства образования</w:t>
      </w:r>
    </w:p>
    <w:p w:rsidR="00554309" w:rsidRPr="0029265A" w:rsidRDefault="00871904" w:rsidP="0029265A">
      <w:pPr>
        <w:pStyle w:val="ConsPlusNormal0"/>
        <w:jc w:val="right"/>
        <w:rPr>
          <w:sz w:val="16"/>
          <w:szCs w:val="16"/>
        </w:rPr>
      </w:pPr>
      <w:r w:rsidRPr="0029265A">
        <w:rPr>
          <w:sz w:val="16"/>
          <w:szCs w:val="16"/>
        </w:rPr>
        <w:t>и науки Российской Федерации</w:t>
      </w:r>
    </w:p>
    <w:p w:rsidR="00554309" w:rsidRPr="0029265A" w:rsidRDefault="00871904" w:rsidP="0029265A">
      <w:pPr>
        <w:pStyle w:val="ConsPlusNormal0"/>
        <w:jc w:val="right"/>
        <w:rPr>
          <w:sz w:val="16"/>
          <w:szCs w:val="16"/>
        </w:rPr>
      </w:pPr>
      <w:r w:rsidRPr="0029265A">
        <w:rPr>
          <w:sz w:val="16"/>
          <w:szCs w:val="16"/>
        </w:rPr>
        <w:t>от 2 августа 2013 г. N 824</w:t>
      </w:r>
    </w:p>
    <w:p w:rsidR="00554309" w:rsidRDefault="00871904" w:rsidP="0029265A">
      <w:pPr>
        <w:pStyle w:val="ConsPlusTitle0"/>
        <w:jc w:val="center"/>
      </w:pPr>
      <w:bookmarkStart w:id="0" w:name="P38"/>
      <w:bookmarkEnd w:id="0"/>
      <w:r>
        <w:t>ФЕДЕРАЛЬНЫЙ ГОСУДАРСТВЕННЫЙ ОБРАЗОВАТЕЛЬНЫЙ СТАНДАРТ</w:t>
      </w:r>
    </w:p>
    <w:p w:rsidR="00554309" w:rsidRDefault="00871904" w:rsidP="0029265A">
      <w:pPr>
        <w:pStyle w:val="ConsPlusTitle0"/>
        <w:jc w:val="center"/>
      </w:pPr>
      <w:r>
        <w:t>СРЕДНЕГО ПРОФЕССИОНАЛЬНОГО ОБРАЗОВАНИЯ ПО ПРОФЕССИИ</w:t>
      </w:r>
    </w:p>
    <w:p w:rsidR="00554309" w:rsidRDefault="00871904" w:rsidP="0029265A">
      <w:pPr>
        <w:pStyle w:val="ConsPlusTitle0"/>
        <w:jc w:val="center"/>
      </w:pPr>
      <w:r>
        <w:t>151902.01 НАЛАДЧИК СТАНКОВ И ОБОРУДОВАНИЯ В МЕХАНООБРАБОТКЕ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543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Минобрнауки</w:t>
            </w:r>
            <w:proofErr w:type="spellEnd"/>
            <w:r>
              <w:rPr>
                <w:color w:val="392C69"/>
              </w:rPr>
              <w:t xml:space="preserve"> России от 22.08.2014 </w:t>
            </w:r>
            <w:hyperlink r:id="rId14" w:tooltip="Приказ Минобрнауки России от 22.08.2014 N 1039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7.09.2014 N 34070) {КонсультантПлюс}">
              <w:r>
                <w:rPr>
                  <w:color w:val="0000FF"/>
                </w:rPr>
                <w:t>N 1039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17.03.2015 </w:t>
            </w:r>
            <w:hyperlink r:id="rId15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>
                <w:rPr>
                  <w:color w:val="0000FF"/>
                </w:rPr>
                <w:t>N 247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13.07.2021 </w:t>
            </w:r>
            <w:hyperlink r:id="rId16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>
                <w:rPr>
                  <w:color w:val="0000FF"/>
                </w:rPr>
                <w:t>N 796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309" w:rsidRDefault="00554309" w:rsidP="0029265A">
            <w:pPr>
              <w:pStyle w:val="ConsPlusNormal0"/>
            </w:pPr>
          </w:p>
        </w:tc>
      </w:tr>
    </w:tbl>
    <w:p w:rsidR="00554309" w:rsidRDefault="00554309" w:rsidP="0029265A">
      <w:pPr>
        <w:pStyle w:val="ConsPlusNormal0"/>
        <w:jc w:val="center"/>
      </w:pPr>
    </w:p>
    <w:p w:rsidR="00554309" w:rsidRDefault="00871904" w:rsidP="0029265A">
      <w:pPr>
        <w:pStyle w:val="ConsPlusTitle0"/>
        <w:jc w:val="center"/>
        <w:outlineLvl w:val="1"/>
      </w:pPr>
      <w:r>
        <w:t>I. ОБЛАСТЬ ПРИМЕНЕНИЯ</w:t>
      </w:r>
    </w:p>
    <w:p w:rsidR="00554309" w:rsidRDefault="00871904" w:rsidP="0029265A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профессии 151902.01 Наладчик станков и оборудован</w:t>
      </w:r>
      <w:r>
        <w:t>ия в механообработке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квалифицированных рабочих, служащих по данно</w:t>
      </w:r>
      <w:r>
        <w:t>й профессии, на территории Российской Федерации (далее - образовательная организация).</w:t>
      </w:r>
    </w:p>
    <w:p w:rsidR="00554309" w:rsidRDefault="00871904" w:rsidP="0029265A">
      <w:pPr>
        <w:pStyle w:val="ConsPlusNormal0"/>
        <w:ind w:firstLine="540"/>
        <w:jc w:val="both"/>
      </w:pPr>
      <w:r>
        <w:t>1.2. Право на реализацию программы подготовки квалифицированных рабочих, служащих по профессии 151902.01 Наладчик станков и оборудования в механообработке имеет образова</w:t>
      </w:r>
      <w:r>
        <w:t>тельная организация при наличии соответствующей лицензии на осуществление образовательной деятельности.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Возможна сетевая форма реализации программы подготовки квалифицированных рабочих, служащих </w:t>
      </w:r>
      <w:r>
        <w:lastRenderedPageBreak/>
        <w:t>с использованием ресурсов нескольких образовательных организа</w:t>
      </w:r>
      <w:r>
        <w:t>ций. В реализации программы подготовки квалифицированных рабочих, служащих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</w:t>
      </w:r>
      <w:r>
        <w:t>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квалифицированных рабочих, служащих &lt;1&gt;.</w:t>
      </w:r>
      <w:r>
        <w:t>-------------</w:t>
      </w:r>
      <w:r>
        <w:t>-------------------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&lt;1&gt; </w:t>
      </w:r>
      <w:hyperlink r:id="rId18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 1 статьи 15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</w:t>
      </w:r>
      <w:r>
        <w:t xml:space="preserve"> 2326).</w:t>
      </w:r>
    </w:p>
    <w:p w:rsidR="00554309" w:rsidRDefault="00871904" w:rsidP="0029265A">
      <w:pPr>
        <w:pStyle w:val="ConsPlusNormal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54309" w:rsidRDefault="00871904" w:rsidP="0029265A">
      <w:pPr>
        <w:pStyle w:val="ConsPlusNormal0"/>
        <w:jc w:val="both"/>
      </w:pPr>
      <w:r>
        <w:t xml:space="preserve">(п. 1.3 введен </w:t>
      </w:r>
      <w:hyperlink r:id="rId19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554309" w:rsidRDefault="00871904" w:rsidP="0029265A">
      <w:pPr>
        <w:pStyle w:val="ConsPlusNormal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</w:t>
      </w:r>
      <w:r>
        <w:t>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</w:t>
      </w:r>
      <w:r>
        <w:t>ьной работы.</w:t>
      </w:r>
    </w:p>
    <w:p w:rsidR="00554309" w:rsidRDefault="00871904" w:rsidP="0029265A">
      <w:pPr>
        <w:pStyle w:val="ConsPlusNormal0"/>
        <w:jc w:val="both"/>
      </w:pPr>
      <w:r>
        <w:t xml:space="preserve">(п. 1.4 введен </w:t>
      </w:r>
      <w:hyperlink r:id="rId20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450)</w:t>
      </w:r>
    </w:p>
    <w:p w:rsidR="00554309" w:rsidRDefault="00871904" w:rsidP="0029265A">
      <w:pPr>
        <w:pStyle w:val="ConsPlusTitle0"/>
        <w:jc w:val="center"/>
        <w:outlineLvl w:val="1"/>
      </w:pPr>
      <w:r>
        <w:t>II. ИСПОЛЬЗУЕМЫЕ С</w:t>
      </w:r>
      <w:r>
        <w:t>ОКРАЩЕНИЯ</w:t>
      </w:r>
    </w:p>
    <w:p w:rsidR="00554309" w:rsidRDefault="00871904" w:rsidP="0029265A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554309" w:rsidRDefault="00871904" w:rsidP="0029265A">
      <w:pPr>
        <w:pStyle w:val="ConsPlusNormal0"/>
        <w:ind w:firstLine="540"/>
        <w:jc w:val="both"/>
      </w:pPr>
      <w:r>
        <w:t>СПО - среднее профессиональное образование;</w:t>
      </w:r>
    </w:p>
    <w:p w:rsidR="00554309" w:rsidRDefault="00871904" w:rsidP="0029265A">
      <w:pPr>
        <w:pStyle w:val="ConsPlusNormal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554309" w:rsidRDefault="00871904" w:rsidP="0029265A">
      <w:pPr>
        <w:pStyle w:val="ConsPlusNormal0"/>
        <w:ind w:firstLine="540"/>
        <w:jc w:val="both"/>
      </w:pPr>
      <w:r>
        <w:t>ППКРС - программа подготовки квалифицированных рабочих, служащих по профессии;</w:t>
      </w:r>
    </w:p>
    <w:p w:rsidR="00554309" w:rsidRDefault="00871904" w:rsidP="0029265A">
      <w:pPr>
        <w:pStyle w:val="ConsPlusNormal0"/>
        <w:ind w:firstLine="540"/>
        <w:jc w:val="both"/>
      </w:pPr>
      <w:r>
        <w:t>ОК - общая компетенция;</w:t>
      </w:r>
    </w:p>
    <w:p w:rsidR="00554309" w:rsidRDefault="00871904" w:rsidP="0029265A">
      <w:pPr>
        <w:pStyle w:val="ConsPlusNormal0"/>
        <w:ind w:firstLine="540"/>
        <w:jc w:val="both"/>
      </w:pPr>
      <w:r>
        <w:t>ПК - профессиональная компетенция;</w:t>
      </w:r>
    </w:p>
    <w:p w:rsidR="00554309" w:rsidRDefault="00871904" w:rsidP="0029265A">
      <w:pPr>
        <w:pStyle w:val="ConsPlusNormal0"/>
        <w:ind w:firstLine="540"/>
        <w:jc w:val="both"/>
      </w:pPr>
      <w:r>
        <w:t>ПМ - профессиональный модуль;</w:t>
      </w:r>
    </w:p>
    <w:p w:rsidR="00554309" w:rsidRDefault="00871904" w:rsidP="0029265A">
      <w:pPr>
        <w:pStyle w:val="ConsPlusNormal0"/>
        <w:ind w:firstLine="540"/>
        <w:jc w:val="both"/>
      </w:pPr>
      <w:r>
        <w:t>МДК - междисциплинарный курс.</w:t>
      </w:r>
    </w:p>
    <w:p w:rsidR="00554309" w:rsidRDefault="00871904" w:rsidP="0029265A">
      <w:pPr>
        <w:pStyle w:val="ConsPlusTitle0"/>
        <w:jc w:val="center"/>
        <w:outlineLvl w:val="1"/>
      </w:pPr>
      <w:r>
        <w:t>III. ХАРАКТЕРИСТИКА ПОДГОТОВКИ ПО ПРОФЕССИИ</w:t>
      </w:r>
    </w:p>
    <w:p w:rsidR="00554309" w:rsidRDefault="00871904" w:rsidP="0029265A">
      <w:pPr>
        <w:pStyle w:val="ConsPlusNormal0"/>
        <w:ind w:firstLine="540"/>
        <w:jc w:val="both"/>
      </w:pPr>
      <w:r>
        <w:t>3.1. Сроки получения СПО по профессии 151902.01 Наладчик станков и оборудования в механообработке в очной форме обучения и соответствующие квалификации приводятся в Таблице 1.</w:t>
      </w:r>
    </w:p>
    <w:p w:rsidR="00554309" w:rsidRDefault="00871904" w:rsidP="0029265A">
      <w:pPr>
        <w:pStyle w:val="ConsPlusNormal0"/>
        <w:jc w:val="right"/>
        <w:outlineLvl w:val="2"/>
      </w:pPr>
      <w: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4"/>
        <w:gridCol w:w="5301"/>
        <w:gridCol w:w="2526"/>
      </w:tblGrid>
      <w:tr w:rsidR="00554309" w:rsidTr="0029265A">
        <w:tc>
          <w:tcPr>
            <w:tcW w:w="2274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ППКРС</w:t>
            </w:r>
          </w:p>
        </w:tc>
        <w:tc>
          <w:tcPr>
            <w:tcW w:w="5301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>Наи</w:t>
            </w:r>
            <w:r>
              <w:t xml:space="preserve">менование квалификации (профессий по Общероссийскому </w:t>
            </w:r>
            <w:hyperlink r:id="rId21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</w:t>
            </w:r>
            <w:r>
              <w:t xml:space="preserve">абочих, должностей служащих и тарифных разрядов) (ОК 016-94) </w:t>
            </w:r>
            <w:hyperlink w:anchor="P91" w:tooltip="&lt;2&gt; ФГОС СПО в части требований к результатам освоения ППКРС ориентирован на присвоение выпускнику квалификации выше средней квалификации для данной професс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526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 xml:space="preserve">Срок получения СПО по ППКРС в очной форме обучения </w:t>
            </w:r>
            <w:hyperlink w:anchor="P92" w:tooltip="&lt;3&gt; Независимо от применяемых образовательных технологий.">
              <w:r>
                <w:rPr>
                  <w:color w:val="0000FF"/>
                </w:rPr>
                <w:t>&lt;3&gt;</w:t>
              </w:r>
            </w:hyperlink>
          </w:p>
        </w:tc>
      </w:tr>
      <w:tr w:rsidR="00554309" w:rsidTr="0029265A">
        <w:tc>
          <w:tcPr>
            <w:tcW w:w="2274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5301" w:type="dxa"/>
            <w:vMerge w:val="restart"/>
          </w:tcPr>
          <w:p w:rsidR="00554309" w:rsidRDefault="00871904" w:rsidP="0029265A">
            <w:pPr>
              <w:pStyle w:val="ConsPlusNormal0"/>
              <w:jc w:val="center"/>
            </w:pPr>
            <w:r>
              <w:t>Наладчик автоматических линий и агрегатных станков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t>Наладчик автоматов и полуавтоматов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t>Наладчик станков и манипуляторов с программным управлением</w:t>
            </w:r>
          </w:p>
          <w:p w:rsidR="00554309" w:rsidRDefault="00871904" w:rsidP="0029265A">
            <w:pPr>
              <w:pStyle w:val="ConsPlusNormal0"/>
              <w:jc w:val="center"/>
            </w:pPr>
            <w:r>
              <w:t>Станочник широкого профиля</w:t>
            </w:r>
          </w:p>
        </w:tc>
        <w:tc>
          <w:tcPr>
            <w:tcW w:w="2526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>1 год 10 мес.</w:t>
            </w:r>
          </w:p>
        </w:tc>
      </w:tr>
      <w:tr w:rsidR="00554309" w:rsidTr="0029265A">
        <w:tc>
          <w:tcPr>
            <w:tcW w:w="2274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5301" w:type="dxa"/>
            <w:vMerge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2526" w:type="dxa"/>
          </w:tcPr>
          <w:p w:rsidR="00554309" w:rsidRDefault="00871904" w:rsidP="0029265A">
            <w:pPr>
              <w:pStyle w:val="ConsPlusNormal0"/>
              <w:jc w:val="center"/>
            </w:pPr>
            <w:r>
              <w:t xml:space="preserve">2 года 10 мес. </w:t>
            </w:r>
            <w:hyperlink w:anchor="P93" w:tooltip="&lt;4&gt; Образовательные организации, осуществляющие подготовку квалифицированных рабочих, служащих на базе основного общего образования, реализуют федеральный государственный образовательный стандарт среднего общего образования в пределах ППКРС, в том числе с учет">
              <w:r>
                <w:rPr>
                  <w:color w:val="0000FF"/>
                </w:rPr>
                <w:t>&lt;4&gt;</w:t>
              </w:r>
            </w:hyperlink>
          </w:p>
        </w:tc>
      </w:tr>
      <w:tr w:rsidR="00554309" w:rsidTr="0029265A">
        <w:tc>
          <w:tcPr>
            <w:tcW w:w="10101" w:type="dxa"/>
            <w:gridSpan w:val="3"/>
          </w:tcPr>
          <w:p w:rsidR="00554309" w:rsidRPr="0029265A" w:rsidRDefault="00871904" w:rsidP="0029265A">
            <w:pPr>
              <w:pStyle w:val="ConsPlusNormal0"/>
              <w:jc w:val="both"/>
              <w:rPr>
                <w:sz w:val="16"/>
                <w:szCs w:val="16"/>
              </w:rPr>
            </w:pPr>
            <w:r w:rsidRPr="0029265A">
              <w:rPr>
                <w:sz w:val="16"/>
                <w:szCs w:val="16"/>
              </w:rPr>
              <w:t xml:space="preserve">(в ред. </w:t>
            </w:r>
            <w:hyperlink r:id="rId22" w:tooltip="Приказ Минобрнауки России от 17.03.2015 N 247 (ред. от 03.12.2019)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3.04.2015 N 36713) {КонсультантПлюс}">
              <w:r w:rsidRPr="0029265A">
                <w:rPr>
                  <w:color w:val="0000FF"/>
                  <w:sz w:val="16"/>
                  <w:szCs w:val="16"/>
                </w:rPr>
                <w:t>Приказа</w:t>
              </w:r>
            </w:hyperlink>
            <w:r w:rsidRPr="0029265A">
              <w:rPr>
                <w:sz w:val="16"/>
                <w:szCs w:val="16"/>
              </w:rPr>
              <w:t xml:space="preserve"> </w:t>
            </w:r>
            <w:proofErr w:type="spellStart"/>
            <w:r w:rsidRPr="0029265A">
              <w:rPr>
                <w:sz w:val="16"/>
                <w:szCs w:val="16"/>
              </w:rPr>
              <w:t>Минобрнауки</w:t>
            </w:r>
            <w:proofErr w:type="spellEnd"/>
            <w:r w:rsidRPr="0029265A">
              <w:rPr>
                <w:sz w:val="16"/>
                <w:szCs w:val="16"/>
              </w:rPr>
              <w:t xml:space="preserve"> России от 17.03.2015 N 247, </w:t>
            </w:r>
            <w:hyperlink r:id="rId23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      <w:r w:rsidRPr="0029265A">
                <w:rPr>
                  <w:color w:val="0000FF"/>
                  <w:sz w:val="16"/>
                  <w:szCs w:val="16"/>
                </w:rPr>
                <w:t>Приказа</w:t>
              </w:r>
            </w:hyperlink>
            <w:r w:rsidRPr="0029265A">
              <w:rPr>
                <w:sz w:val="16"/>
                <w:szCs w:val="16"/>
              </w:rPr>
              <w:t xml:space="preserve"> </w:t>
            </w:r>
            <w:proofErr w:type="spellStart"/>
            <w:r w:rsidRPr="0029265A">
              <w:rPr>
                <w:sz w:val="16"/>
                <w:szCs w:val="16"/>
              </w:rPr>
              <w:t>Минпросвещения</w:t>
            </w:r>
            <w:proofErr w:type="spellEnd"/>
            <w:r w:rsidRPr="0029265A">
              <w:rPr>
                <w:sz w:val="16"/>
                <w:szCs w:val="16"/>
              </w:rPr>
              <w:t xml:space="preserve"> России от 01.09.2022 N 796)</w:t>
            </w:r>
          </w:p>
        </w:tc>
      </w:tr>
    </w:tbl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bookmarkStart w:id="1" w:name="P91"/>
      <w:bookmarkEnd w:id="1"/>
      <w:r>
        <w:t>&lt;2&gt; ФГОС СПО в части требований к результатам ос</w:t>
      </w:r>
      <w:r>
        <w:t>воения ППКРС ориентирован на присвоение выпускнику квалификации выше средней квалификации для данной профессии.</w:t>
      </w:r>
    </w:p>
    <w:p w:rsidR="00554309" w:rsidRDefault="00871904" w:rsidP="0029265A">
      <w:pPr>
        <w:pStyle w:val="ConsPlusNormal0"/>
        <w:ind w:firstLine="540"/>
        <w:jc w:val="both"/>
      </w:pPr>
      <w:bookmarkStart w:id="2" w:name="P92"/>
      <w:bookmarkEnd w:id="2"/>
      <w:r>
        <w:t>&lt;3&gt; Независимо от применяемых образовательных технологий.</w:t>
      </w:r>
    </w:p>
    <w:p w:rsidR="00554309" w:rsidRDefault="00871904" w:rsidP="0029265A">
      <w:pPr>
        <w:pStyle w:val="ConsPlusNormal0"/>
        <w:ind w:firstLine="540"/>
        <w:jc w:val="both"/>
      </w:pPr>
      <w:bookmarkStart w:id="3" w:name="P93"/>
      <w:bookmarkEnd w:id="3"/>
      <w:r>
        <w:t xml:space="preserve">&lt;4&gt; Образовательные организации, осуществляющие подготовку квалифицированных рабочих, </w:t>
      </w:r>
      <w:r>
        <w:t>служащих на базе основного общего образования, реализуют федеральный государственный образовательный стандарт среднего общего образования в пределах ППКРС, в том числе с учетом получаемой профессии СПО.</w:t>
      </w:r>
    </w:p>
    <w:p w:rsidR="00554309" w:rsidRDefault="00871904" w:rsidP="0029265A">
      <w:pPr>
        <w:pStyle w:val="ConsPlusNormal0"/>
        <w:ind w:firstLine="540"/>
        <w:jc w:val="both"/>
      </w:pPr>
      <w:bookmarkStart w:id="4" w:name="P95"/>
      <w:bookmarkEnd w:id="4"/>
      <w:r>
        <w:t>3.2. Рекомендуемый перечень возможных сочетаний проф</w:t>
      </w:r>
      <w:r>
        <w:t xml:space="preserve">ессий рабочих, должностей служащих по Общероссийскому </w:t>
      </w:r>
      <w:hyperlink r:id="rId24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<w:r>
          <w:rPr>
            <w:color w:val="0000FF"/>
          </w:rPr>
          <w:t>классификатору</w:t>
        </w:r>
      </w:hyperlink>
      <w:r>
        <w:t xml:space="preserve"> рабочих, д</w:t>
      </w:r>
      <w:r>
        <w:t>олжностей служащих и тарифных разрядов (ОК 016-94) при формировании ППКРС:</w:t>
      </w:r>
    </w:p>
    <w:p w:rsidR="00554309" w:rsidRDefault="00871904" w:rsidP="0029265A">
      <w:pPr>
        <w:pStyle w:val="ConsPlusNormal0"/>
        <w:ind w:firstLine="540"/>
        <w:jc w:val="both"/>
      </w:pPr>
      <w:r>
        <w:lastRenderedPageBreak/>
        <w:t>наладчик автоматических линий и агрегатных станков - станочник широкого профиля;</w:t>
      </w:r>
    </w:p>
    <w:p w:rsidR="00554309" w:rsidRDefault="00871904" w:rsidP="0029265A">
      <w:pPr>
        <w:pStyle w:val="ConsPlusNormal0"/>
        <w:ind w:firstLine="540"/>
        <w:jc w:val="both"/>
      </w:pPr>
      <w:r>
        <w:t>наладчик автоматов и полуавтоматов - станочник широкого профиля;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наладчик станков и манипуляторов с </w:t>
      </w:r>
      <w:r>
        <w:t>программным управлением - станочник широкого профиля.</w:t>
      </w:r>
    </w:p>
    <w:p w:rsidR="00554309" w:rsidRDefault="00871904" w:rsidP="0029265A">
      <w:pPr>
        <w:pStyle w:val="ConsPlusNormal0"/>
        <w:ind w:firstLine="540"/>
        <w:jc w:val="both"/>
      </w:pPr>
      <w:r>
        <w:t>Сроки получения СПО по ППКРС независимо от применяемых образовательных технологий увеличиваются:</w:t>
      </w:r>
    </w:p>
    <w:p w:rsidR="00554309" w:rsidRDefault="00871904" w:rsidP="0029265A">
      <w:pPr>
        <w:pStyle w:val="ConsPlusNormal0"/>
        <w:ind w:firstLine="540"/>
        <w:jc w:val="both"/>
      </w:pPr>
      <w:r>
        <w:t>а) для обучающихся по очно-заочной форме обучения:</w:t>
      </w:r>
    </w:p>
    <w:p w:rsidR="00554309" w:rsidRDefault="00871904" w:rsidP="0029265A">
      <w:pPr>
        <w:pStyle w:val="ConsPlusNormal0"/>
        <w:ind w:firstLine="540"/>
        <w:jc w:val="both"/>
      </w:pPr>
      <w:r>
        <w:t>на базе среднего общего образования - не более чем на 1 год;</w:t>
      </w:r>
    </w:p>
    <w:p w:rsidR="00554309" w:rsidRDefault="00871904" w:rsidP="0029265A">
      <w:pPr>
        <w:pStyle w:val="ConsPlusNormal0"/>
        <w:ind w:firstLine="540"/>
        <w:jc w:val="both"/>
      </w:pPr>
      <w:r>
        <w:t>на базе основного общего образования - не более чем на 1,5 года;</w:t>
      </w:r>
    </w:p>
    <w:p w:rsidR="00554309" w:rsidRDefault="00871904" w:rsidP="0029265A">
      <w:pPr>
        <w:pStyle w:val="ConsPlusNormal0"/>
        <w:ind w:firstLine="540"/>
        <w:jc w:val="both"/>
      </w:pPr>
      <w:r>
        <w:t>б) для инвалидов и лиц с ограниченными возможностями здоровья - не более чем на 6 месяцев.</w:t>
      </w:r>
    </w:p>
    <w:p w:rsidR="00554309" w:rsidRDefault="00871904" w:rsidP="0029265A">
      <w:pPr>
        <w:pStyle w:val="ConsPlusNormal0"/>
        <w:ind w:firstLine="540"/>
        <w:jc w:val="both"/>
      </w:pPr>
      <w:r>
        <w:t>3.3.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</w:t>
      </w:r>
      <w:r>
        <w:t xml:space="preserve">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ПООП, но не более чем на 40 процентов от срока получения образования и объема образовательной программы, установленных ФГО</w:t>
      </w:r>
      <w:r>
        <w:t>С СПО &lt;5&gt;, за исключением срока получения образования и объема образовательной программы, отведенных на получение среднего общего образования в пределах образовательной программы.</w:t>
      </w:r>
    </w:p>
    <w:p w:rsidR="00554309" w:rsidRDefault="00871904" w:rsidP="0029265A">
      <w:pPr>
        <w:pStyle w:val="ConsPlusNormal0"/>
        <w:jc w:val="both"/>
      </w:pPr>
      <w:r>
        <w:t xml:space="preserve">(п. 3.3 введен </w:t>
      </w:r>
      <w:hyperlink r:id="rId25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&lt;5&gt; </w:t>
      </w:r>
      <w:hyperlink r:id="rId2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</w:t>
      </w:r>
      <w:r>
        <w:t>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 (Собрание законодательства Российской Федерации, 2022, N 12, ст. 1871)</w:t>
      </w:r>
      <w:r>
        <w:t>.</w:t>
      </w:r>
    </w:p>
    <w:p w:rsidR="00554309" w:rsidRDefault="00871904" w:rsidP="0029265A">
      <w:pPr>
        <w:pStyle w:val="ConsPlusNormal0"/>
        <w:jc w:val="both"/>
      </w:pPr>
      <w:r>
        <w:t xml:space="preserve">(сноска введена </w:t>
      </w:r>
      <w:hyperlink r:id="rId2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Title0"/>
        <w:jc w:val="center"/>
        <w:outlineLvl w:val="1"/>
      </w:pPr>
      <w:r>
        <w:t>IV. ХАРАКТЕРИСТИКА ПРОФЕССИО</w:t>
      </w:r>
      <w:r>
        <w:t>НАЛЬНОЙ</w:t>
      </w:r>
      <w:r w:rsidR="0029265A">
        <w:t xml:space="preserve"> </w:t>
      </w:r>
      <w:r>
        <w:t>ДЕЯТЕЛЬНОСТИ ВЫПУСКНИКОВ</w:t>
      </w:r>
    </w:p>
    <w:p w:rsidR="00554309" w:rsidRDefault="00871904" w:rsidP="0029265A">
      <w:pPr>
        <w:pStyle w:val="ConsPlusNormal0"/>
        <w:ind w:firstLine="540"/>
        <w:jc w:val="both"/>
      </w:pPr>
      <w:r>
        <w:t>4.1. Область профессиональной деятельности выпускников: наладка станков и оборудования, обработка деталей, заготовок и изделий на металлообрабатывающих станках с использованием основных технологических процессов машиностро</w:t>
      </w:r>
      <w:r>
        <w:t>ения.</w:t>
      </w:r>
    </w:p>
    <w:p w:rsidR="00554309" w:rsidRDefault="00871904" w:rsidP="0029265A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554309" w:rsidRDefault="00871904" w:rsidP="0029265A">
      <w:pPr>
        <w:pStyle w:val="ConsPlusNormal0"/>
        <w:ind w:firstLine="540"/>
        <w:jc w:val="both"/>
      </w:pPr>
      <w:r>
        <w:t>заготовки;</w:t>
      </w:r>
    </w:p>
    <w:p w:rsidR="00554309" w:rsidRDefault="00871904" w:rsidP="0029265A">
      <w:pPr>
        <w:pStyle w:val="ConsPlusNormal0"/>
        <w:ind w:firstLine="540"/>
        <w:jc w:val="both"/>
      </w:pPr>
      <w:r>
        <w:t>детали;</w:t>
      </w:r>
    </w:p>
    <w:p w:rsidR="00554309" w:rsidRDefault="00871904" w:rsidP="0029265A">
      <w:pPr>
        <w:pStyle w:val="ConsPlusNormal0"/>
        <w:ind w:firstLine="540"/>
        <w:jc w:val="both"/>
      </w:pPr>
      <w:r>
        <w:t>агрегатные и специальные станки;</w:t>
      </w:r>
    </w:p>
    <w:p w:rsidR="00554309" w:rsidRDefault="00871904" w:rsidP="0029265A">
      <w:pPr>
        <w:pStyle w:val="ConsPlusNormal0"/>
        <w:ind w:firstLine="540"/>
        <w:jc w:val="both"/>
      </w:pPr>
      <w:r>
        <w:t>сверлильные станки;</w:t>
      </w:r>
    </w:p>
    <w:p w:rsidR="00554309" w:rsidRDefault="00871904" w:rsidP="0029265A">
      <w:pPr>
        <w:pStyle w:val="ConsPlusNormal0"/>
        <w:ind w:firstLine="540"/>
        <w:jc w:val="both"/>
      </w:pPr>
      <w:r>
        <w:t>фрезерные станки;</w:t>
      </w:r>
    </w:p>
    <w:p w:rsidR="00554309" w:rsidRDefault="00871904" w:rsidP="0029265A">
      <w:pPr>
        <w:pStyle w:val="ConsPlusNormal0"/>
        <w:ind w:firstLine="540"/>
        <w:jc w:val="both"/>
      </w:pPr>
      <w:r>
        <w:t>токарные и шлифовальные станки;</w:t>
      </w:r>
    </w:p>
    <w:p w:rsidR="00554309" w:rsidRDefault="00871904" w:rsidP="0029265A">
      <w:pPr>
        <w:pStyle w:val="ConsPlusNormal0"/>
        <w:ind w:firstLine="540"/>
        <w:jc w:val="both"/>
      </w:pPr>
      <w:r>
        <w:t>автоматические линии;</w:t>
      </w:r>
    </w:p>
    <w:p w:rsidR="00554309" w:rsidRDefault="00871904" w:rsidP="0029265A">
      <w:pPr>
        <w:pStyle w:val="ConsPlusNormal0"/>
        <w:ind w:firstLine="540"/>
        <w:jc w:val="both"/>
      </w:pPr>
      <w:r>
        <w:t>токарные автоматы и полуавтоматы различ</w:t>
      </w:r>
      <w:r>
        <w:t>ных типов;</w:t>
      </w:r>
    </w:p>
    <w:p w:rsidR="00554309" w:rsidRDefault="00871904" w:rsidP="0029265A">
      <w:pPr>
        <w:pStyle w:val="ConsPlusNormal0"/>
        <w:ind w:firstLine="540"/>
        <w:jc w:val="both"/>
      </w:pPr>
      <w:r>
        <w:t>промышленные манипуляторы (роботы) с программным управлением и штабелеры;</w:t>
      </w:r>
    </w:p>
    <w:p w:rsidR="00554309" w:rsidRDefault="00871904" w:rsidP="0029265A">
      <w:pPr>
        <w:pStyle w:val="ConsPlusNormal0"/>
        <w:ind w:firstLine="540"/>
        <w:jc w:val="both"/>
      </w:pPr>
      <w:proofErr w:type="spellStart"/>
      <w:r>
        <w:t>режимно</w:t>
      </w:r>
      <w:proofErr w:type="spellEnd"/>
      <w:r>
        <w:t>-технологические карты обработки деталей;</w:t>
      </w:r>
    </w:p>
    <w:p w:rsidR="00554309" w:rsidRDefault="00871904" w:rsidP="0029265A">
      <w:pPr>
        <w:pStyle w:val="ConsPlusNormal0"/>
        <w:ind w:firstLine="540"/>
        <w:jc w:val="both"/>
      </w:pPr>
      <w:r>
        <w:t>контрольно-измерительные инструменты;</w:t>
      </w:r>
    </w:p>
    <w:p w:rsidR="00554309" w:rsidRDefault="00871904" w:rsidP="0029265A">
      <w:pPr>
        <w:pStyle w:val="ConsPlusNormal0"/>
        <w:ind w:firstLine="540"/>
        <w:jc w:val="both"/>
      </w:pPr>
      <w:r>
        <w:t>режущие инструменты;</w:t>
      </w:r>
    </w:p>
    <w:p w:rsidR="00554309" w:rsidRDefault="00871904" w:rsidP="0029265A">
      <w:pPr>
        <w:pStyle w:val="ConsPlusNormal0"/>
        <w:ind w:firstLine="540"/>
        <w:jc w:val="both"/>
      </w:pPr>
      <w:r>
        <w:t>приспособления;</w:t>
      </w:r>
    </w:p>
    <w:p w:rsidR="00554309" w:rsidRDefault="00871904" w:rsidP="0029265A">
      <w:pPr>
        <w:pStyle w:val="ConsPlusNormal0"/>
        <w:ind w:firstLine="540"/>
        <w:jc w:val="both"/>
      </w:pPr>
      <w:r>
        <w:t>оснастка.</w:t>
      </w:r>
    </w:p>
    <w:p w:rsidR="00554309" w:rsidRDefault="00871904" w:rsidP="0029265A">
      <w:pPr>
        <w:pStyle w:val="ConsPlusNormal0"/>
        <w:ind w:firstLine="540"/>
        <w:jc w:val="both"/>
      </w:pPr>
      <w:r>
        <w:t>4.3. Обучающийся по профессии 151902.01 Наладчик станков и оборудования в механообработке готовится к следующим видам деятельности:</w:t>
      </w:r>
    </w:p>
    <w:p w:rsidR="00554309" w:rsidRDefault="00871904" w:rsidP="0029265A">
      <w:pPr>
        <w:pStyle w:val="ConsPlusNormal0"/>
        <w:ind w:firstLine="540"/>
        <w:jc w:val="both"/>
      </w:pPr>
      <w:r>
        <w:t>4.3.1. Выполнение операций по наладке автоматических линий и агрегатных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4.3.2. Выполнение операций по наладке автом</w:t>
      </w:r>
      <w:r>
        <w:t>атов и полуавтоматов.</w:t>
      </w:r>
    </w:p>
    <w:p w:rsidR="00554309" w:rsidRDefault="00871904" w:rsidP="0029265A">
      <w:pPr>
        <w:pStyle w:val="ConsPlusNormal0"/>
        <w:ind w:firstLine="540"/>
        <w:jc w:val="both"/>
      </w:pPr>
      <w:r>
        <w:t>4.3.3. Выполнение операций по наладке станков и манипуляторов с программным управлением.</w:t>
      </w:r>
    </w:p>
    <w:p w:rsidR="00554309" w:rsidRDefault="00871904" w:rsidP="0029265A">
      <w:pPr>
        <w:pStyle w:val="ConsPlusNormal0"/>
        <w:ind w:firstLine="540"/>
        <w:jc w:val="both"/>
      </w:pPr>
      <w:r>
        <w:t>4.3.4. Выполнение работ на сверлильных, токарных, фрезерных, копировальных, шпоночных и шлифовальных станках.</w:t>
      </w:r>
    </w:p>
    <w:p w:rsidR="00554309" w:rsidRDefault="00871904" w:rsidP="0029265A">
      <w:pPr>
        <w:pStyle w:val="ConsPlusTitle0"/>
        <w:jc w:val="center"/>
        <w:outlineLvl w:val="1"/>
      </w:pPr>
      <w:r>
        <w:t>V. ТРЕБОВАНИЯ К РЕЗУЛЬТАТАМ ПРОГРА</w:t>
      </w:r>
      <w:r>
        <w:t>ММЫ ПОДГОТОВКИ</w:t>
      </w:r>
    </w:p>
    <w:p w:rsidR="00554309" w:rsidRDefault="00871904" w:rsidP="0029265A">
      <w:pPr>
        <w:pStyle w:val="ConsPlusTitle0"/>
        <w:jc w:val="center"/>
      </w:pPr>
      <w:r>
        <w:t>КВАЛИФИЦИРОВАННЫХ РАБОЧИХ, СЛУЖАЩИХ</w:t>
      </w:r>
    </w:p>
    <w:p w:rsidR="00554309" w:rsidRDefault="00871904" w:rsidP="0029265A">
      <w:pPr>
        <w:pStyle w:val="ConsPlusNormal0"/>
        <w:ind w:firstLine="540"/>
        <w:jc w:val="both"/>
      </w:pPr>
      <w:r>
        <w:t>5.1. Выпускник, освоивший образовательную программу, должен обладать следующими общими компетенциями (далее - ОК):</w:t>
      </w:r>
    </w:p>
    <w:p w:rsidR="00554309" w:rsidRDefault="00871904" w:rsidP="0029265A">
      <w:pPr>
        <w:pStyle w:val="ConsPlusNormal0"/>
        <w:ind w:firstLine="540"/>
        <w:jc w:val="both"/>
      </w:pPr>
      <w:r>
        <w:t>ОК 01. Выбирать способы решения задач профессиональной деятельности применительно к разли</w:t>
      </w:r>
      <w:r>
        <w:t>чным контекстам;</w:t>
      </w:r>
    </w:p>
    <w:p w:rsidR="00554309" w:rsidRDefault="00871904" w:rsidP="0029265A">
      <w:pPr>
        <w:pStyle w:val="ConsPlusNormal0"/>
        <w:ind w:firstLine="540"/>
        <w:jc w:val="both"/>
      </w:pPr>
      <w:r>
        <w:lastRenderedPageBreak/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554309" w:rsidRDefault="00871904" w:rsidP="0029265A">
      <w:pPr>
        <w:pStyle w:val="ConsPlusNormal0"/>
        <w:ind w:firstLine="540"/>
        <w:jc w:val="both"/>
      </w:pPr>
      <w:r>
        <w:t>ОК 03. Планировать и реализовывать собственное профессиональное и личностно</w:t>
      </w:r>
      <w:r>
        <w:t>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554309" w:rsidRDefault="00871904" w:rsidP="0029265A">
      <w:pPr>
        <w:pStyle w:val="ConsPlusNormal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554309" w:rsidRDefault="00871904" w:rsidP="0029265A">
      <w:pPr>
        <w:pStyle w:val="ConsPlusNormal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54309" w:rsidRDefault="00871904" w:rsidP="0029265A">
      <w:pPr>
        <w:pStyle w:val="ConsPlusNormal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</w:t>
      </w:r>
      <w:r>
        <w:t xml:space="preserve">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ОК 07. Содействовать сохранению окружающей среды, ресурсосбережению, применять знания </w:t>
      </w:r>
      <w:r>
        <w:t>об изменении климата, принципы бережливого производства, эффективно действовать в чрезвычайных ситуациях;</w:t>
      </w:r>
    </w:p>
    <w:p w:rsidR="00554309" w:rsidRDefault="00871904" w:rsidP="0029265A">
      <w:pPr>
        <w:pStyle w:val="ConsPlusNormal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</w:t>
      </w:r>
      <w:r>
        <w:t>ого уровня физической подготовленности;</w:t>
      </w:r>
    </w:p>
    <w:p w:rsidR="00554309" w:rsidRDefault="00871904" w:rsidP="0029265A">
      <w:pPr>
        <w:pStyle w:val="ConsPlusNormal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554309" w:rsidRDefault="00871904" w:rsidP="0029265A">
      <w:pPr>
        <w:pStyle w:val="ConsPlusNormal0"/>
        <w:jc w:val="both"/>
      </w:pPr>
      <w:r>
        <w:t xml:space="preserve">(п. 5.1 в ред. </w:t>
      </w:r>
      <w:hyperlink r:id="rId2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5.2. Выпускник, освоивший ППКРС, должен обладать профессиональными компетенциями, соответствующими видам деятельности: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5.2.1. Выполнение операций по наладке </w:t>
      </w:r>
      <w:r>
        <w:t>автоматических линий и агрегатных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ПК 1.1. Выполнять наладку и </w:t>
      </w:r>
      <w:proofErr w:type="spellStart"/>
      <w:r>
        <w:t>подналадку</w:t>
      </w:r>
      <w:proofErr w:type="spellEnd"/>
      <w:r>
        <w:t xml:space="preserve"> автоматических линий и агрегатных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ПК 1.2. Участвовать в ремонте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ПК 1.3. Осуществлять техническое обслуживание автоматических линий и агрегатных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5.2.2. Выполнение операций по наладке автоматов и полуавтоматов.</w:t>
      </w:r>
    </w:p>
    <w:p w:rsidR="00554309" w:rsidRDefault="00871904" w:rsidP="0029265A">
      <w:pPr>
        <w:pStyle w:val="ConsPlusNormal0"/>
        <w:ind w:firstLine="540"/>
        <w:jc w:val="both"/>
      </w:pPr>
      <w:r>
        <w:t>ПК 2.1. Выполнять наладку автоматов и полуавтоматов.</w:t>
      </w:r>
    </w:p>
    <w:p w:rsidR="00554309" w:rsidRDefault="00871904" w:rsidP="0029265A">
      <w:pPr>
        <w:pStyle w:val="ConsPlusNormal0"/>
        <w:ind w:firstLine="540"/>
        <w:jc w:val="both"/>
      </w:pPr>
      <w:r>
        <w:t>ПК 2.2. Проводить инструктаж рабочих, занятых на обслуживаемом оборудовании.</w:t>
      </w:r>
    </w:p>
    <w:p w:rsidR="00554309" w:rsidRDefault="00871904" w:rsidP="0029265A">
      <w:pPr>
        <w:pStyle w:val="ConsPlusNormal0"/>
        <w:ind w:firstLine="540"/>
        <w:jc w:val="both"/>
      </w:pPr>
      <w:r>
        <w:t>ПК 2.3. Осуществлять техническое обслуживание автоматов и пол</w:t>
      </w:r>
      <w:r>
        <w:t>уавтоматов.</w:t>
      </w:r>
    </w:p>
    <w:p w:rsidR="00554309" w:rsidRDefault="00871904" w:rsidP="0029265A">
      <w:pPr>
        <w:pStyle w:val="ConsPlusNormal0"/>
        <w:ind w:firstLine="540"/>
        <w:jc w:val="both"/>
      </w:pPr>
      <w:r>
        <w:t>5.2.3. Выполнение операций по наладке станков и манипуляторов с программным управлением.</w:t>
      </w:r>
    </w:p>
    <w:p w:rsidR="00554309" w:rsidRDefault="00871904" w:rsidP="0029265A">
      <w:pPr>
        <w:pStyle w:val="ConsPlusNormal0"/>
        <w:ind w:firstLine="540"/>
        <w:jc w:val="both"/>
      </w:pPr>
      <w:r>
        <w:t>ПК 3.1. Выполнять наладку станков и манипуляторов с программным управлением.</w:t>
      </w:r>
    </w:p>
    <w:p w:rsidR="00554309" w:rsidRDefault="00871904" w:rsidP="0029265A">
      <w:pPr>
        <w:pStyle w:val="ConsPlusNormal0"/>
        <w:ind w:firstLine="540"/>
        <w:jc w:val="both"/>
      </w:pPr>
      <w:r>
        <w:t>ПК 3.2. Проводить инструктаж оператора станков с программным управлением.</w:t>
      </w:r>
    </w:p>
    <w:p w:rsidR="00554309" w:rsidRDefault="00871904" w:rsidP="0029265A">
      <w:pPr>
        <w:pStyle w:val="ConsPlusNormal0"/>
        <w:ind w:firstLine="540"/>
        <w:jc w:val="both"/>
      </w:pPr>
      <w:r>
        <w:t>ПК 3</w:t>
      </w:r>
      <w:r>
        <w:t>.3. Осуществлять техническое обслуживание станков и манипуляторов с программным управлением.</w:t>
      </w:r>
    </w:p>
    <w:p w:rsidR="00554309" w:rsidRDefault="00871904" w:rsidP="0029265A">
      <w:pPr>
        <w:pStyle w:val="ConsPlusNormal0"/>
        <w:ind w:firstLine="540"/>
        <w:jc w:val="both"/>
      </w:pPr>
      <w:r>
        <w:t>5.2.4. Выполнение работ на сверлильных, токарных, фрезерных, копировальных, шпоночных и шлифовальных станках.</w:t>
      </w:r>
    </w:p>
    <w:p w:rsidR="00554309" w:rsidRDefault="00871904" w:rsidP="0029265A">
      <w:pPr>
        <w:pStyle w:val="ConsPlusNormal0"/>
        <w:ind w:firstLine="540"/>
        <w:jc w:val="both"/>
      </w:pPr>
      <w:r>
        <w:t>ПК 4.1. Выполнять работы на сверлильных, токарных, фр</w:t>
      </w:r>
      <w:r>
        <w:t>езерных, копировальных, шпоночных и шлифовальных станках.</w:t>
      </w:r>
    </w:p>
    <w:p w:rsidR="00554309" w:rsidRDefault="00871904" w:rsidP="0029265A">
      <w:pPr>
        <w:pStyle w:val="ConsPlusNormal0"/>
        <w:ind w:firstLine="540"/>
        <w:jc w:val="both"/>
      </w:pPr>
      <w:r>
        <w:t>ПК 4.2. Осуществлять техническое обслуживание сверлильных, токарных, фрезерных, копировальных, шпоночных и шлифовальных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ПК 4.3. Выполнять наладку обслуживаемых станков.</w:t>
      </w:r>
    </w:p>
    <w:p w:rsidR="00554309" w:rsidRDefault="00871904" w:rsidP="0029265A">
      <w:pPr>
        <w:pStyle w:val="ConsPlusNormal0"/>
        <w:ind w:firstLine="540"/>
        <w:jc w:val="both"/>
      </w:pPr>
      <w:r>
        <w:t>ПК 4.4. Выполнять ус</w:t>
      </w:r>
      <w:r>
        <w:t>тановку деталей различных размеров.</w:t>
      </w:r>
    </w:p>
    <w:p w:rsidR="00554309" w:rsidRDefault="00871904" w:rsidP="0029265A">
      <w:pPr>
        <w:pStyle w:val="ConsPlusNormal0"/>
        <w:ind w:firstLine="540"/>
        <w:jc w:val="both"/>
      </w:pPr>
      <w:r>
        <w:t>ПК 4.5. Выполнять проверку качества обработки деталей.</w:t>
      </w:r>
    </w:p>
    <w:p w:rsidR="00554309" w:rsidRDefault="00871904" w:rsidP="0029265A">
      <w:pPr>
        <w:pStyle w:val="ConsPlusTitle0"/>
        <w:jc w:val="center"/>
        <w:outlineLvl w:val="1"/>
      </w:pPr>
      <w:r>
        <w:t>VI. ТРЕБОВАНИЯ К СТРУКТУРЕ ПРОГРАММЫ ПОДГОТОВКИ</w:t>
      </w:r>
    </w:p>
    <w:p w:rsidR="00554309" w:rsidRDefault="00871904" w:rsidP="0029265A">
      <w:pPr>
        <w:pStyle w:val="ConsPlusTitle0"/>
        <w:jc w:val="center"/>
      </w:pPr>
      <w:r>
        <w:t>КВАЛИФИЦИРОВАННЫХ РАБОЧИХ, СЛУЖАЩИХ</w:t>
      </w:r>
    </w:p>
    <w:p w:rsidR="00554309" w:rsidRDefault="00871904" w:rsidP="0029265A">
      <w:pPr>
        <w:pStyle w:val="ConsPlusNormal0"/>
        <w:ind w:firstLine="540"/>
        <w:jc w:val="both"/>
      </w:pPr>
      <w:r>
        <w:t>6.1. ППКРС предусматривает изучение следующих учебных циклов:</w:t>
      </w:r>
    </w:p>
    <w:p w:rsidR="00554309" w:rsidRDefault="00871904" w:rsidP="0029265A">
      <w:pPr>
        <w:pStyle w:val="ConsPlusNormal0"/>
        <w:ind w:firstLine="540"/>
        <w:jc w:val="both"/>
      </w:pPr>
      <w:r>
        <w:t>общепрофессиональ</w:t>
      </w:r>
      <w:r>
        <w:t>ного;</w:t>
      </w:r>
    </w:p>
    <w:p w:rsidR="00554309" w:rsidRDefault="00871904" w:rsidP="0029265A">
      <w:pPr>
        <w:pStyle w:val="ConsPlusNormal0"/>
        <w:ind w:firstLine="540"/>
        <w:jc w:val="both"/>
      </w:pPr>
      <w:r>
        <w:t>профессионального</w:t>
      </w:r>
    </w:p>
    <w:p w:rsidR="00554309" w:rsidRDefault="00871904" w:rsidP="0029265A">
      <w:pPr>
        <w:pStyle w:val="ConsPlusNormal0"/>
        <w:jc w:val="both"/>
      </w:pPr>
      <w:r>
        <w:t>и разделов:</w:t>
      </w:r>
    </w:p>
    <w:p w:rsidR="00554309" w:rsidRDefault="00871904" w:rsidP="0029265A">
      <w:pPr>
        <w:pStyle w:val="ConsPlusNormal0"/>
        <w:ind w:firstLine="540"/>
        <w:jc w:val="both"/>
      </w:pPr>
      <w:r>
        <w:t>физическая культура;</w:t>
      </w:r>
    </w:p>
    <w:p w:rsidR="00554309" w:rsidRDefault="00871904" w:rsidP="0029265A">
      <w:pPr>
        <w:pStyle w:val="ConsPlusNormal0"/>
        <w:ind w:firstLine="540"/>
        <w:jc w:val="both"/>
      </w:pPr>
      <w:r>
        <w:t>учебная практика;</w:t>
      </w:r>
    </w:p>
    <w:p w:rsidR="00554309" w:rsidRDefault="00871904" w:rsidP="0029265A">
      <w:pPr>
        <w:pStyle w:val="ConsPlusNormal0"/>
        <w:ind w:firstLine="540"/>
        <w:jc w:val="both"/>
      </w:pPr>
      <w:r>
        <w:t>производственная практика;</w:t>
      </w:r>
    </w:p>
    <w:p w:rsidR="00554309" w:rsidRDefault="00871904" w:rsidP="0029265A">
      <w:pPr>
        <w:pStyle w:val="ConsPlusNormal0"/>
        <w:ind w:firstLine="540"/>
        <w:jc w:val="both"/>
      </w:pPr>
      <w:r>
        <w:t>промежуточная аттестация;</w:t>
      </w:r>
    </w:p>
    <w:p w:rsidR="00554309" w:rsidRDefault="00871904" w:rsidP="0029265A">
      <w:pPr>
        <w:pStyle w:val="ConsPlusNormal0"/>
        <w:ind w:firstLine="540"/>
        <w:jc w:val="both"/>
      </w:pPr>
      <w:r>
        <w:t>государственная итоговая аттестация.</w:t>
      </w:r>
    </w:p>
    <w:p w:rsidR="00554309" w:rsidRDefault="00871904" w:rsidP="0029265A">
      <w:pPr>
        <w:pStyle w:val="ConsPlusNormal0"/>
        <w:ind w:firstLine="540"/>
        <w:jc w:val="both"/>
      </w:pPr>
      <w:r>
        <w:t>6.2. Обязательная часть ППКРС должна составлять около 80 процентов от общего объема времени, отведенного на ее освоение. Вариативная часть (около 20 процентов) дает возможность расширения и (или) углубления подготовки, определяемой содержанием обязательной</w:t>
      </w:r>
      <w:r>
        <w:t xml:space="preserve"> части, получения дополнительных </w:t>
      </w:r>
      <w:r>
        <w:lastRenderedPageBreak/>
        <w:t xml:space="preserve">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</w:t>
      </w:r>
      <w:r>
        <w:t>профессиональные модули вариативной части определяются образовательной организацией.</w:t>
      </w:r>
    </w:p>
    <w:p w:rsidR="00554309" w:rsidRDefault="00871904" w:rsidP="0029265A">
      <w:pPr>
        <w:pStyle w:val="ConsPlusNormal0"/>
        <w:ind w:firstLine="540"/>
        <w:jc w:val="both"/>
      </w:pPr>
      <w:r>
        <w:t>Общепрофессиональный учебный цикл состоит из общепрофессиональных дисциплин, профессиональный учебный цикл состоит из профессиональных модулей в соответствии с видами деят</w:t>
      </w:r>
      <w:r>
        <w:t>ельности, соответствующими присваиваемой(</w:t>
      </w:r>
      <w:proofErr w:type="spellStart"/>
      <w:r>
        <w:t>ым</w:t>
      </w:r>
      <w:proofErr w:type="spellEnd"/>
      <w:r>
        <w:t>) квалификации(ям).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практика.</w:t>
      </w:r>
    </w:p>
    <w:p w:rsidR="00554309" w:rsidRDefault="00871904" w:rsidP="0029265A">
      <w:pPr>
        <w:pStyle w:val="ConsPlusNormal0"/>
        <w:ind w:firstLine="540"/>
        <w:jc w:val="both"/>
      </w:pPr>
      <w:r>
        <w:t>Об</w:t>
      </w:r>
      <w:r>
        <w:t>язательная часть профессионального учебный цикла ППКРС должна предусматривать изучение дисциплины "Безопасность жизнедеятельности". Объем часов на дисциплину "Безопасность жизнедеятельности" составляет 2 часа в неделю в период теоретического обучения (обяз</w:t>
      </w:r>
      <w:r>
        <w:t>ательной части учебных циклов), но не более 68 часов, из них на освоение основ военной службы - 70 процентов от общего объема времени, отведенного на указанную дисциплину.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6.3. Образовательной организацией при определении структуры ППКРС и трудоемкости ее </w:t>
      </w:r>
      <w:r>
        <w:t>освоения может применяться система зачетных единиц, при этом одна зачетная единица соответствует 36 академическим часам.</w:t>
      </w:r>
    </w:p>
    <w:p w:rsidR="00554309" w:rsidRDefault="00871904" w:rsidP="0029265A">
      <w:pPr>
        <w:pStyle w:val="ConsPlusTitle0"/>
        <w:jc w:val="center"/>
        <w:outlineLvl w:val="2"/>
      </w:pPr>
      <w:r>
        <w:t>Структура программы подготовки квалифицированных</w:t>
      </w:r>
    </w:p>
    <w:p w:rsidR="00554309" w:rsidRDefault="00871904" w:rsidP="0029265A">
      <w:pPr>
        <w:pStyle w:val="ConsPlusTitle0"/>
        <w:jc w:val="center"/>
      </w:pPr>
      <w:r>
        <w:t>рабочих, служащих</w:t>
      </w:r>
    </w:p>
    <w:p w:rsidR="00554309" w:rsidRDefault="00871904" w:rsidP="0029265A">
      <w:pPr>
        <w:pStyle w:val="ConsPlusNormal0"/>
        <w:jc w:val="center"/>
      </w:pPr>
      <w:r>
        <w:t xml:space="preserve">(в ред. </w:t>
      </w:r>
      <w:hyperlink r:id="rId29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jc w:val="right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5846"/>
        <w:gridCol w:w="1757"/>
        <w:gridCol w:w="1587"/>
      </w:tblGrid>
      <w:tr w:rsidR="00554309" w:rsidTr="0029265A">
        <w:tc>
          <w:tcPr>
            <w:tcW w:w="6866" w:type="dxa"/>
            <w:gridSpan w:val="2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757" w:type="dxa"/>
          </w:tcPr>
          <w:p w:rsidR="00554309" w:rsidRPr="0029265A" w:rsidRDefault="00871904" w:rsidP="0029265A">
            <w:pPr>
              <w:pStyle w:val="ConsPlusNormal0"/>
              <w:jc w:val="center"/>
              <w:rPr>
                <w:sz w:val="16"/>
                <w:szCs w:val="16"/>
              </w:rPr>
            </w:pPr>
            <w:r w:rsidRPr="0029265A">
              <w:rPr>
                <w:sz w:val="16"/>
                <w:szCs w:val="16"/>
              </w:rPr>
              <w:t>Всего максимальной учебной нагрузки обучающегося (</w:t>
            </w:r>
            <w:proofErr w:type="gramStart"/>
            <w:r w:rsidRPr="0029265A">
              <w:rPr>
                <w:sz w:val="16"/>
                <w:szCs w:val="16"/>
              </w:rPr>
              <w:t>час./</w:t>
            </w:r>
            <w:proofErr w:type="spellStart"/>
            <w:proofErr w:type="gramEnd"/>
            <w:r w:rsidRPr="0029265A">
              <w:rPr>
                <w:sz w:val="16"/>
                <w:szCs w:val="16"/>
              </w:rPr>
              <w:t>нед</w:t>
            </w:r>
            <w:proofErr w:type="spellEnd"/>
            <w:r w:rsidRPr="0029265A">
              <w:rPr>
                <w:sz w:val="16"/>
                <w:szCs w:val="16"/>
              </w:rPr>
              <w:t>.)</w:t>
            </w:r>
          </w:p>
        </w:tc>
        <w:tc>
          <w:tcPr>
            <w:tcW w:w="1587" w:type="dxa"/>
          </w:tcPr>
          <w:p w:rsidR="00554309" w:rsidRPr="0029265A" w:rsidRDefault="00871904" w:rsidP="0029265A">
            <w:pPr>
              <w:pStyle w:val="ConsPlusNormal0"/>
              <w:jc w:val="center"/>
              <w:rPr>
                <w:sz w:val="16"/>
                <w:szCs w:val="16"/>
              </w:rPr>
            </w:pPr>
            <w:r w:rsidRPr="0029265A">
              <w:rPr>
                <w:sz w:val="16"/>
                <w:szCs w:val="16"/>
              </w:rPr>
              <w:t>В том числе часов обязательных учебных занятий</w:t>
            </w:r>
          </w:p>
        </w:tc>
      </w:tr>
      <w:tr w:rsidR="00554309" w:rsidTr="0029265A">
        <w:tc>
          <w:tcPr>
            <w:tcW w:w="6866" w:type="dxa"/>
            <w:gridSpan w:val="2"/>
          </w:tcPr>
          <w:p w:rsidR="00554309" w:rsidRDefault="00871904" w:rsidP="0029265A">
            <w:pPr>
              <w:pStyle w:val="ConsPlusNormal0"/>
            </w:pPr>
            <w:r>
              <w:t>учебные циклы</w:t>
            </w:r>
          </w:p>
        </w:tc>
        <w:tc>
          <w:tcPr>
            <w:tcW w:w="1757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587" w:type="dxa"/>
          </w:tcPr>
          <w:p w:rsidR="00554309" w:rsidRDefault="00554309" w:rsidP="0029265A">
            <w:pPr>
              <w:pStyle w:val="ConsPlusNormal0"/>
            </w:pPr>
          </w:p>
        </w:tc>
      </w:tr>
      <w:tr w:rsidR="00554309" w:rsidTr="0029265A">
        <w:tc>
          <w:tcPr>
            <w:tcW w:w="1020" w:type="dxa"/>
          </w:tcPr>
          <w:p w:rsidR="00554309" w:rsidRDefault="00871904" w:rsidP="0029265A">
            <w:pPr>
              <w:pStyle w:val="ConsPlusNormal0"/>
            </w:pPr>
            <w:r>
              <w:t>ОП.00</w:t>
            </w: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общепрофессиональный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642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428</w:t>
            </w:r>
          </w:p>
        </w:tc>
      </w:tr>
      <w:tr w:rsidR="00554309" w:rsidTr="0029265A">
        <w:tc>
          <w:tcPr>
            <w:tcW w:w="1020" w:type="dxa"/>
          </w:tcPr>
          <w:p w:rsidR="00554309" w:rsidRDefault="00871904" w:rsidP="0029265A">
            <w:pPr>
              <w:pStyle w:val="ConsPlusNormal0"/>
            </w:pPr>
            <w:r>
              <w:t>П.00</w:t>
            </w: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профессиональный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730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510</w:t>
            </w:r>
          </w:p>
        </w:tc>
      </w:tr>
      <w:tr w:rsidR="00554309" w:rsidTr="0029265A">
        <w:tc>
          <w:tcPr>
            <w:tcW w:w="6866" w:type="dxa"/>
            <w:gridSpan w:val="2"/>
            <w:vAlign w:val="center"/>
          </w:tcPr>
          <w:p w:rsidR="00554309" w:rsidRDefault="00871904" w:rsidP="0029265A">
            <w:pPr>
              <w:pStyle w:val="ConsPlusNormal0"/>
            </w:pPr>
            <w:r>
              <w:t>и разделы</w:t>
            </w:r>
          </w:p>
        </w:tc>
        <w:tc>
          <w:tcPr>
            <w:tcW w:w="1757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587" w:type="dxa"/>
          </w:tcPr>
          <w:p w:rsidR="00554309" w:rsidRDefault="00554309" w:rsidP="0029265A">
            <w:pPr>
              <w:pStyle w:val="ConsPlusNormal0"/>
            </w:pPr>
          </w:p>
        </w:tc>
      </w:tr>
      <w:tr w:rsidR="00554309" w:rsidTr="0029265A">
        <w:tc>
          <w:tcPr>
            <w:tcW w:w="1020" w:type="dxa"/>
          </w:tcPr>
          <w:p w:rsidR="00554309" w:rsidRDefault="00871904" w:rsidP="0029265A">
            <w:pPr>
              <w:pStyle w:val="ConsPlusNormal0"/>
            </w:pPr>
            <w:r>
              <w:t>ФК.00</w:t>
            </w: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физическая культура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140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70</w:t>
            </w:r>
          </w:p>
        </w:tc>
      </w:tr>
      <w:tr w:rsidR="00554309" w:rsidTr="0029265A">
        <w:tc>
          <w:tcPr>
            <w:tcW w:w="1020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378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252</w:t>
            </w:r>
          </w:p>
        </w:tc>
      </w:tr>
      <w:tr w:rsidR="00554309" w:rsidTr="0029265A">
        <w:tc>
          <w:tcPr>
            <w:tcW w:w="1020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итого по обязательной части ППКРС, включая раздел "Физическая культура", и вариативной части ППКРС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1890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1260</w:t>
            </w:r>
          </w:p>
        </w:tc>
      </w:tr>
      <w:tr w:rsidR="00554309" w:rsidTr="0029265A">
        <w:tc>
          <w:tcPr>
            <w:tcW w:w="1020" w:type="dxa"/>
            <w:tcBorders>
              <w:bottom w:val="nil"/>
            </w:tcBorders>
          </w:tcPr>
          <w:p w:rsidR="00554309" w:rsidRDefault="00871904" w:rsidP="0029265A">
            <w:pPr>
              <w:pStyle w:val="ConsPlusNormal0"/>
            </w:pPr>
            <w:r>
              <w:t>УП.00</w:t>
            </w:r>
          </w:p>
        </w:tc>
        <w:tc>
          <w:tcPr>
            <w:tcW w:w="5846" w:type="dxa"/>
            <w:vMerge w:val="restart"/>
          </w:tcPr>
          <w:p w:rsidR="00554309" w:rsidRDefault="00871904" w:rsidP="0029265A">
            <w:pPr>
              <w:pStyle w:val="ConsPlusNormal0"/>
            </w:pPr>
            <w:r>
              <w:t>учебная и производственная практики</w:t>
            </w:r>
          </w:p>
        </w:tc>
        <w:tc>
          <w:tcPr>
            <w:tcW w:w="1757" w:type="dxa"/>
            <w:vMerge w:val="restart"/>
          </w:tcPr>
          <w:p w:rsidR="00554309" w:rsidRDefault="00871904" w:rsidP="0029265A">
            <w:pPr>
              <w:pStyle w:val="ConsPlusNormal0"/>
            </w:pPr>
            <w:r>
              <w:t xml:space="preserve">42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87" w:type="dxa"/>
            <w:vMerge w:val="restart"/>
          </w:tcPr>
          <w:p w:rsidR="00554309" w:rsidRDefault="00871904" w:rsidP="0029265A">
            <w:pPr>
              <w:pStyle w:val="ConsPlusNormal0"/>
            </w:pPr>
            <w:r>
              <w:t>1512</w:t>
            </w:r>
          </w:p>
        </w:tc>
      </w:tr>
      <w:tr w:rsidR="00554309" w:rsidTr="0029265A">
        <w:tc>
          <w:tcPr>
            <w:tcW w:w="1020" w:type="dxa"/>
            <w:tcBorders>
              <w:top w:val="nil"/>
            </w:tcBorders>
          </w:tcPr>
          <w:p w:rsidR="00554309" w:rsidRDefault="00871904" w:rsidP="0029265A">
            <w:pPr>
              <w:pStyle w:val="ConsPlusNormal0"/>
            </w:pPr>
            <w:r>
              <w:t>ПП.00</w:t>
            </w:r>
          </w:p>
        </w:tc>
        <w:tc>
          <w:tcPr>
            <w:tcW w:w="5846" w:type="dxa"/>
            <w:vMerge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757" w:type="dxa"/>
            <w:vMerge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587" w:type="dxa"/>
            <w:vMerge/>
          </w:tcPr>
          <w:p w:rsidR="00554309" w:rsidRDefault="00554309" w:rsidP="0029265A">
            <w:pPr>
              <w:pStyle w:val="ConsPlusNormal0"/>
            </w:pPr>
          </w:p>
        </w:tc>
      </w:tr>
      <w:tr w:rsidR="00554309" w:rsidTr="0029265A">
        <w:tc>
          <w:tcPr>
            <w:tcW w:w="1020" w:type="dxa"/>
          </w:tcPr>
          <w:p w:rsidR="00554309" w:rsidRDefault="00871904" w:rsidP="0029265A">
            <w:pPr>
              <w:pStyle w:val="ConsPlusNormal0"/>
            </w:pPr>
            <w:r>
              <w:t>ПА.00</w:t>
            </w: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 xml:space="preserve">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108</w:t>
            </w:r>
          </w:p>
        </w:tc>
      </w:tr>
      <w:tr w:rsidR="00554309" w:rsidTr="0029265A">
        <w:tc>
          <w:tcPr>
            <w:tcW w:w="1020" w:type="dxa"/>
          </w:tcPr>
          <w:p w:rsidR="00554309" w:rsidRDefault="00871904" w:rsidP="0029265A">
            <w:pPr>
              <w:pStyle w:val="ConsPlusNormal0"/>
            </w:pPr>
            <w:r>
              <w:t>ГИА.00</w:t>
            </w: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 xml:space="preserve">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72</w:t>
            </w:r>
          </w:p>
        </w:tc>
      </w:tr>
      <w:tr w:rsidR="00554309" w:rsidTr="0029265A">
        <w:tc>
          <w:tcPr>
            <w:tcW w:w="6866" w:type="dxa"/>
            <w:gridSpan w:val="2"/>
          </w:tcPr>
          <w:p w:rsidR="00554309" w:rsidRDefault="00871904" w:rsidP="0029265A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757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1587" w:type="dxa"/>
          </w:tcPr>
          <w:p w:rsidR="00554309" w:rsidRDefault="00554309" w:rsidP="0029265A">
            <w:pPr>
              <w:pStyle w:val="ConsPlusNormal0"/>
            </w:pPr>
          </w:p>
        </w:tc>
      </w:tr>
      <w:tr w:rsidR="00554309" w:rsidTr="0029265A">
        <w:tc>
          <w:tcPr>
            <w:tcW w:w="1020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>на базе среднего общего образования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 xml:space="preserve">82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2952</w:t>
            </w:r>
          </w:p>
        </w:tc>
      </w:tr>
      <w:tr w:rsidR="00554309" w:rsidTr="0029265A">
        <w:tc>
          <w:tcPr>
            <w:tcW w:w="1020" w:type="dxa"/>
          </w:tcPr>
          <w:p w:rsidR="00554309" w:rsidRDefault="00554309" w:rsidP="0029265A">
            <w:pPr>
              <w:pStyle w:val="ConsPlusNormal0"/>
            </w:pPr>
          </w:p>
        </w:tc>
        <w:tc>
          <w:tcPr>
            <w:tcW w:w="5846" w:type="dxa"/>
          </w:tcPr>
          <w:p w:rsidR="00554309" w:rsidRDefault="00871904" w:rsidP="0029265A">
            <w:pPr>
              <w:pStyle w:val="ConsPlusNormal0"/>
            </w:pPr>
            <w:r>
              <w:t xml:space="preserve">на базе основного общего образования, включая получение среднего общего образования на основе требований </w:t>
            </w:r>
            <w:r w:rsidR="0029265A">
              <w:t>ФГОС</w:t>
            </w:r>
            <w:r>
              <w:t xml:space="preserve"> общего образования</w:t>
            </w:r>
          </w:p>
        </w:tc>
        <w:tc>
          <w:tcPr>
            <w:tcW w:w="1757" w:type="dxa"/>
          </w:tcPr>
          <w:p w:rsidR="00554309" w:rsidRDefault="00871904" w:rsidP="0029265A">
            <w:pPr>
              <w:pStyle w:val="ConsPlusNormal0"/>
            </w:pPr>
            <w:r>
              <w:t>1</w:t>
            </w:r>
            <w:r>
              <w:t xml:space="preserve">23 </w:t>
            </w:r>
            <w:proofErr w:type="spellStart"/>
            <w:r>
              <w:t>нед</w:t>
            </w:r>
            <w:proofErr w:type="spellEnd"/>
            <w:r>
              <w:t>.</w:t>
            </w:r>
          </w:p>
        </w:tc>
        <w:tc>
          <w:tcPr>
            <w:tcW w:w="1587" w:type="dxa"/>
          </w:tcPr>
          <w:p w:rsidR="00554309" w:rsidRDefault="00871904" w:rsidP="0029265A">
            <w:pPr>
              <w:pStyle w:val="ConsPlusNormal0"/>
            </w:pPr>
            <w:r>
              <w:t>4428</w:t>
            </w:r>
          </w:p>
        </w:tc>
      </w:tr>
    </w:tbl>
    <w:p w:rsidR="00554309" w:rsidRDefault="00871904" w:rsidP="0029265A">
      <w:pPr>
        <w:pStyle w:val="ConsPlusNormal0"/>
        <w:ind w:firstLine="540"/>
        <w:jc w:val="both"/>
        <w:outlineLvl w:val="2"/>
      </w:pPr>
      <w:r>
        <w:t xml:space="preserve">Таблица 3. Утратила силу. - </w:t>
      </w:r>
      <w:hyperlink r:id="rId3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796.</w:t>
      </w:r>
    </w:p>
    <w:p w:rsidR="00554309" w:rsidRDefault="00871904" w:rsidP="0029265A">
      <w:pPr>
        <w:pStyle w:val="ConsPlusNormal0"/>
        <w:ind w:firstLine="540"/>
        <w:jc w:val="both"/>
      </w:pPr>
      <w:r>
        <w:lastRenderedPageBreak/>
        <w:t>6.4. Обязательная часть общепрофессионального учебного цикла образовательной программы должна предусматривать изучение следующих дисциплин: "ОП.01. Технические измерения", "ОП.02. Техническая графика", "ОП.03. Основы электротехники", "ОП.04. Основы материа</w:t>
      </w:r>
      <w:r>
        <w:t>ловедения", "ОП.05. Общие основы технологии металлообработки и работ на металлорежущих станках", "ОП.06. Безопасность жизнедеятельности".</w:t>
      </w:r>
    </w:p>
    <w:p w:rsidR="00554309" w:rsidRDefault="00871904" w:rsidP="0029265A">
      <w:pPr>
        <w:pStyle w:val="ConsPlusNormal0"/>
        <w:jc w:val="both"/>
      </w:pPr>
      <w:r>
        <w:t xml:space="preserve">(п. 6.4 введен </w:t>
      </w:r>
      <w:hyperlink r:id="rId3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6.5. Обязательная часть профессионального учебного цикла образовательной программы должна предусматривать изучение следующих профессиональных модулей </w:t>
      </w:r>
      <w:r>
        <w:t>и междисциплинарных курсов: "ПМ.01 Наладка автоматических линий и агрегатных станков", "МДК.01.01. Устройство автоматических линий и агрегатных станков", "МДК.01.02. Технология ремонта и наладки автоматических линий и агрегатных станков", "МДК.01.03. Машин</w:t>
      </w:r>
      <w:r>
        <w:t>остроительное черчение", "ПМ.02 Наладка автоматов и полуавтоматов", "МДК.02.01. Устройство автоматов и полуавтоматов", "МДК.02.02. Технология работ по наладке автоматов и полуавтоматов", "МДК.02.03. Машиностроительное черчение", "ПМ.03 Наладка станков и ма</w:t>
      </w:r>
      <w:r>
        <w:t xml:space="preserve">нипуляторов с программным управлением", "МДК.03.01. Устройство станков и манипуляторов с программным управлением", "МДК.03.02. Технология работ по наладке станков и манипуляторов с программным управлением", "МДК.03.03. Машиностроительное черчение", "ПМ.04 </w:t>
      </w:r>
      <w:r>
        <w:t>Выполнение работ на сверлильных, токарных, фрезерных, копировальных, шпоночных и шлифовальных станках", "МДК.04.01. Технология обработки на металлорежущих станках".</w:t>
      </w:r>
    </w:p>
    <w:p w:rsidR="00554309" w:rsidRDefault="00871904" w:rsidP="0029265A">
      <w:pPr>
        <w:pStyle w:val="ConsPlusNormal0"/>
        <w:jc w:val="both"/>
      </w:pPr>
      <w:r>
        <w:t xml:space="preserve">(п. 6.5 введен </w:t>
      </w:r>
      <w:hyperlink r:id="rId32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Title0"/>
        <w:jc w:val="center"/>
        <w:outlineLvl w:val="1"/>
      </w:pPr>
      <w:r>
        <w:t xml:space="preserve">VII. ТРЕБОВАНИЯ К УСЛОВИЯМ РЕАЛИЗАЦИИ ПРОГРАММЫ </w:t>
      </w:r>
      <w:r>
        <w:t>ПОДГОТОВКИ</w:t>
      </w:r>
    </w:p>
    <w:p w:rsidR="00554309" w:rsidRDefault="00871904" w:rsidP="0029265A">
      <w:pPr>
        <w:pStyle w:val="ConsPlusTitle0"/>
        <w:jc w:val="center"/>
      </w:pPr>
      <w:r>
        <w:t>КВАЛИФИЦИРОВАННЫХ РАБОЧИХ, СЛУЖАЩИХ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7.1. Образовательная организация самостоятельно разрабатывает и утверждает ППКРС в соответствии с ФГОС СПО, определяя профессию или группу профессий рабочих (должностей служащих) по </w:t>
      </w:r>
      <w:hyperlink r:id="rId3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">
        <w:r>
          <w:rPr>
            <w:color w:val="0000FF"/>
          </w:rPr>
          <w:t>ОК 016-94</w:t>
        </w:r>
      </w:hyperlink>
      <w:r>
        <w:t xml:space="preserve"> (исходя из рекомендуемого перечня их возможных сочетаний согласно </w:t>
      </w:r>
      <w:hyperlink w:anchor="P95" w:tooltip="3.2. Рекомендуемый перечень возможных сочетаний профессий рабочих, должностей служащих по Общероссийскому классификатору рабочих, должностей служащих и тарифных разрядов (ОК 016-94) при формировании ППКРС:">
        <w:r>
          <w:rPr>
            <w:color w:val="0000FF"/>
          </w:rPr>
          <w:t>п. 3.2</w:t>
        </w:r>
      </w:hyperlink>
      <w:r>
        <w:t xml:space="preserve"> ФГОС СПО), и с учетом соответствующей при</w:t>
      </w:r>
      <w:r>
        <w:t>мерной ППКРС.</w:t>
      </w:r>
    </w:p>
    <w:p w:rsidR="00554309" w:rsidRDefault="00871904" w:rsidP="0029265A">
      <w:pPr>
        <w:pStyle w:val="ConsPlusNormal0"/>
        <w:ind w:firstLine="540"/>
        <w:jc w:val="both"/>
      </w:pPr>
      <w:r>
        <w:t>Перед началом разработки ППКРС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</w:t>
      </w:r>
      <w:r>
        <w:t>ений и знаний, приобретаемого практического опыта.</w:t>
      </w:r>
    </w:p>
    <w:p w:rsidR="00554309" w:rsidRDefault="00871904" w:rsidP="0029265A">
      <w:pPr>
        <w:pStyle w:val="ConsPlusNormal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присваиваемой(</w:t>
      </w:r>
      <w:proofErr w:type="spellStart"/>
      <w:r>
        <w:t>ым</w:t>
      </w:r>
      <w:proofErr w:type="spellEnd"/>
      <w:r>
        <w:t>) квалификации(ям), определять содержание образовательной программы, разрабатываемой образовательной ор</w:t>
      </w:r>
      <w:r>
        <w:t>ганизацией совместно с заинтересованными работодателями.</w:t>
      </w:r>
    </w:p>
    <w:p w:rsidR="00554309" w:rsidRDefault="00871904" w:rsidP="0029265A">
      <w:pPr>
        <w:pStyle w:val="ConsPlusNormal0"/>
        <w:ind w:firstLine="540"/>
        <w:jc w:val="both"/>
      </w:pPr>
      <w:r>
        <w:t>При формировании ППКРС образовательная организация:</w:t>
      </w:r>
    </w:p>
    <w:p w:rsidR="00554309" w:rsidRDefault="00871904" w:rsidP="0029265A">
      <w:pPr>
        <w:pStyle w:val="ConsPlusNormal0"/>
        <w:ind w:firstLine="540"/>
        <w:jc w:val="both"/>
      </w:pPr>
      <w:r>
        <w:t>имеет право использовать объем времени, отведенный на вариативную часть учебных циклов ППКРС, увеличивая при этом объем времени, отведенный на дисц</w:t>
      </w:r>
      <w:r>
        <w:t>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554309" w:rsidRDefault="00871904" w:rsidP="0029265A">
      <w:pPr>
        <w:pStyle w:val="ConsPlusNormal0"/>
        <w:jc w:val="both"/>
      </w:pPr>
      <w:r>
        <w:t xml:space="preserve">(в ред. </w:t>
      </w:r>
      <w:hyperlink r:id="rId34" w:tooltip="Приказ Минобрнауки России от 22.08.2014 N 1039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7.09.2014 N 34070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22.08.2014 N 1039)</w:t>
      </w:r>
    </w:p>
    <w:p w:rsidR="00554309" w:rsidRDefault="00871904" w:rsidP="0029265A">
      <w:pPr>
        <w:pStyle w:val="ConsPlusNormal0"/>
        <w:ind w:firstLine="540"/>
        <w:jc w:val="both"/>
      </w:pPr>
      <w:r>
        <w:t>обязана ежегодно обновлять программу подготовки квалифицированных рабочих, служащих с учетом запросов работодателе</w:t>
      </w:r>
      <w:r>
        <w:t>й, особенностей развития региона, науки, культуры, экономики, техники, технологий и социальной сферы в рамках, установленных настоящим федеральным государственным образовательным стандартом;</w:t>
      </w:r>
    </w:p>
    <w:p w:rsidR="00554309" w:rsidRDefault="00871904" w:rsidP="0029265A">
      <w:pPr>
        <w:pStyle w:val="ConsPlusNormal0"/>
        <w:ind w:firstLine="540"/>
        <w:jc w:val="both"/>
      </w:pPr>
      <w:r>
        <w:t>обязана в рабочих программах всех дисциплин и профессиональных мо</w:t>
      </w:r>
      <w:r>
        <w:t>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554309" w:rsidRDefault="00871904" w:rsidP="0029265A">
      <w:pPr>
        <w:pStyle w:val="ConsPlusNormal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</w:t>
      </w:r>
      <w:r>
        <w:t>ны преподавателей и мастеров производственного обучения;</w:t>
      </w:r>
    </w:p>
    <w:p w:rsidR="00554309" w:rsidRDefault="00871904" w:rsidP="0029265A">
      <w:pPr>
        <w:pStyle w:val="ConsPlusNormal0"/>
        <w:ind w:firstLine="540"/>
        <w:jc w:val="both"/>
      </w:pPr>
      <w:r>
        <w:t>обязана обеспечивать обучающимся возможность участвовать в формировании индивидуальной образовательной программы;</w:t>
      </w:r>
    </w:p>
    <w:p w:rsidR="00554309" w:rsidRDefault="00871904" w:rsidP="0029265A">
      <w:pPr>
        <w:pStyle w:val="ConsPlusNormal0"/>
        <w:ind w:firstLine="540"/>
        <w:jc w:val="both"/>
      </w:pPr>
      <w:r>
        <w:t>обязана формировать социокультурную среду, создавать условия, необходимые для всестор</w:t>
      </w:r>
      <w:r>
        <w:t>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</w:t>
      </w:r>
      <w:r>
        <w:t>рческих клубов;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должна предусматривать при реализации </w:t>
      </w:r>
      <w:proofErr w:type="spellStart"/>
      <w:r>
        <w:t>компетентностного</w:t>
      </w:r>
      <w:proofErr w:type="spellEnd"/>
      <w:r>
        <w:t xml:space="preserve"> подхода использование в образовательном процессе активных форм проведения занятий с применением электронных образовательных ресурсов, деловых и ролевых игр, индивидуальных и групповых </w:t>
      </w:r>
      <w:r>
        <w:t xml:space="preserve">проектов, анализа производственных ситуаций, психологических и иных тренингов, групповых дискуссий в сочетании с </w:t>
      </w:r>
      <w:r>
        <w:lastRenderedPageBreak/>
        <w:t>внеаудиторной работой для формирования и развития общих и профессиональных компетенций обучающихся.</w:t>
      </w:r>
    </w:p>
    <w:p w:rsidR="00554309" w:rsidRDefault="00871904" w:rsidP="0029265A">
      <w:pPr>
        <w:pStyle w:val="ConsPlusNormal0"/>
        <w:ind w:firstLine="540"/>
        <w:jc w:val="both"/>
      </w:pPr>
      <w:r>
        <w:t>7.2. При реализации ППКРС обучающиеся имеют</w:t>
      </w:r>
      <w:r>
        <w:t xml:space="preserve"> академические права и обязанности в соответствии с Федеральным </w:t>
      </w:r>
      <w:hyperlink r:id="rId35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&lt;6&gt;.</w:t>
      </w:r>
    </w:p>
    <w:p w:rsidR="00554309" w:rsidRDefault="00871904" w:rsidP="0029265A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hyperlink r:id="rId3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&lt;6&gt;</w:t>
        </w:r>
      </w:hyperlink>
      <w:r>
        <w:t xml:space="preserve"> Собрание законодательства Российской Федерации, 2012, N 53, ст. 7598; 2013, N 19, ст. 2326.</w:t>
      </w: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871904" w:rsidP="0029265A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</w:t>
      </w:r>
      <w:r>
        <w:t>ая все виды аудиторной и внеаудиторной (самостоятельной) учебной работы по освоению ППКРС и консультации.</w:t>
      </w:r>
    </w:p>
    <w:p w:rsidR="00554309" w:rsidRDefault="00871904" w:rsidP="0029265A">
      <w:pPr>
        <w:pStyle w:val="ConsPlusNormal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554309" w:rsidRDefault="00871904" w:rsidP="0029265A">
      <w:pPr>
        <w:pStyle w:val="ConsPlusNormal0"/>
        <w:ind w:firstLine="540"/>
        <w:jc w:val="both"/>
      </w:pPr>
      <w:r>
        <w:t>7.5. Максимальный объем аудитор</w:t>
      </w:r>
      <w:r>
        <w:t>ной учебной нагрузки в очно-заочной форме обучения составляет 16 академических часов в неделю.</w:t>
      </w:r>
    </w:p>
    <w:p w:rsidR="00554309" w:rsidRDefault="00871904" w:rsidP="0029265A">
      <w:pPr>
        <w:pStyle w:val="ConsPlusNormal0"/>
        <w:ind w:firstLine="540"/>
        <w:jc w:val="both"/>
      </w:pPr>
      <w:r>
        <w:t>7.6. Общая продолжительность каникул составляет не менее 10 недель в учебном году при сроке обучения более 1 года и не менее 2 недель в зимний период при сроке обучения 1 год.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7.7. По дисциплине "Физическая культура" могут быть предусмотрены еженедельно 2 </w:t>
      </w:r>
      <w:r>
        <w:t>часа самостоятельной учебной нагрузки, включая игровые виды подготовки (за счет различных форм внеаудиторных занятий в спортивных клубах, секциях).</w:t>
      </w:r>
    </w:p>
    <w:p w:rsidR="00554309" w:rsidRDefault="00871904" w:rsidP="0029265A">
      <w:pPr>
        <w:pStyle w:val="ConsPlusNormal0"/>
        <w:ind w:firstLine="540"/>
        <w:jc w:val="both"/>
      </w:pPr>
      <w:r>
        <w:t>7.8. Образовательная организация имеет право для подгрупп девушек использовать 70 процентов учебного времени</w:t>
      </w:r>
      <w:r>
        <w:t xml:space="preserve"> дисциплины "Безопасность жизнедеятельности", отведенного на изучение основ военной службы, на освоение основ медицинских знаний.</w:t>
      </w:r>
    </w:p>
    <w:p w:rsidR="00554309" w:rsidRDefault="00871904" w:rsidP="0029265A">
      <w:pPr>
        <w:pStyle w:val="ConsPlusNormal0"/>
        <w:ind w:firstLine="540"/>
        <w:jc w:val="both"/>
      </w:pPr>
      <w:r>
        <w:t>7.9. Образовательная программа, реализуемая на базе основного общего образования, разрабатывается образовательной организацией</w:t>
      </w:r>
      <w:r>
        <w:t xml:space="preserve"> на основе требований федерального государственного образовательного стандарта среднего общего образования и ФГОС СПО с учетом получаемой профессии.</w:t>
      </w:r>
    </w:p>
    <w:p w:rsidR="00554309" w:rsidRDefault="00871904" w:rsidP="0029265A">
      <w:pPr>
        <w:pStyle w:val="ConsPlusNormal0"/>
        <w:jc w:val="both"/>
      </w:pPr>
      <w:r>
        <w:t xml:space="preserve">(п. 7.9 в ред. </w:t>
      </w:r>
      <w:hyperlink r:id="rId38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7.10. Консультации для обучающихся по очной и очно-заочной формам обучения предусматриваются образовательной организацией из расчета 4 часа </w:t>
      </w:r>
      <w:r>
        <w:t>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</w:t>
      </w:r>
      <w:r>
        <w:t>ные, устные) определяются образовательной организацией.</w:t>
      </w:r>
    </w:p>
    <w:p w:rsidR="00554309" w:rsidRDefault="00871904" w:rsidP="0029265A">
      <w:pPr>
        <w:pStyle w:val="ConsPlusNormal0"/>
        <w:ind w:firstLine="540"/>
        <w:jc w:val="both"/>
      </w:pPr>
      <w:r>
        <w:t>7.11. В период обучения с юношами проводятся учебные сборы &lt;7&gt;.</w:t>
      </w:r>
    </w:p>
    <w:p w:rsidR="00554309" w:rsidRDefault="00871904" w:rsidP="0029265A">
      <w:pPr>
        <w:pStyle w:val="ConsPlusNormal0"/>
        <w:jc w:val="both"/>
      </w:pPr>
      <w:r>
        <w:t xml:space="preserve">(в ред. </w:t>
      </w:r>
      <w:hyperlink r:id="rId39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hyperlink r:id="rId40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&lt;7&gt;</w:t>
        </w:r>
      </w:hyperlink>
      <w:r>
        <w:t xml:space="preserve"> </w:t>
      </w:r>
      <w:hyperlink r:id="rId41" w:tooltip="Федеральный закон от 28.03.1998 N 53-ФЗ (ред. от 24.09.2022) &quot;О воинской обязанности и военной службе&quot; (с изм. и доп., вступ. в силу с 13.10.2022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</w:t>
      </w:r>
      <w:r>
        <w:t xml:space="preserve"> N 13, ст. 1475; 2004, N 35, ст. 3607; 2005, N 30, ст. 3111; 2007, N 49, ст. 6070; 2008, N 30, ст. 3616; 2013, N 30, ст. 3477).</w:t>
      </w: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871904" w:rsidP="0029265A">
      <w:pPr>
        <w:pStyle w:val="ConsPlusNormal0"/>
        <w:ind w:firstLine="540"/>
        <w:jc w:val="both"/>
      </w:pPr>
      <w:r>
        <w:t>7.12. Практика является обязательным разделом ППКРС. Она представляет собой вид учебной деятельности, направленной на формирова</w:t>
      </w:r>
      <w:r>
        <w:t>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 При реализации ППКРС предусматриваются следующие виды практик: учебная и производственная.</w:t>
      </w:r>
    </w:p>
    <w:p w:rsidR="00554309" w:rsidRDefault="00871904" w:rsidP="0029265A">
      <w:pPr>
        <w:pStyle w:val="ConsPlusNormal0"/>
        <w:ind w:firstLine="540"/>
        <w:jc w:val="both"/>
      </w:pPr>
      <w:r>
        <w:t>Уче</w:t>
      </w:r>
      <w:r>
        <w:t xml:space="preserve">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</w:t>
      </w:r>
      <w:proofErr w:type="spellStart"/>
      <w:r>
        <w:t>рассредоточе</w:t>
      </w:r>
      <w:r>
        <w:t>нно</w:t>
      </w:r>
      <w:proofErr w:type="spellEnd"/>
      <w:r>
        <w:t>, чередуясь с теоретическими занятиями в рамках профессиональных модулей.</w:t>
      </w:r>
    </w:p>
    <w:p w:rsidR="00554309" w:rsidRDefault="00871904" w:rsidP="0029265A">
      <w:pPr>
        <w:pStyle w:val="ConsPlusNormal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554309" w:rsidRDefault="00871904" w:rsidP="0029265A">
      <w:pPr>
        <w:pStyle w:val="ConsPlusNormal0"/>
        <w:ind w:firstLine="540"/>
        <w:jc w:val="both"/>
      </w:pPr>
      <w:r>
        <w:t>Производственная практика должна проводиться в организациях, направ</w:t>
      </w:r>
      <w:r>
        <w:t>ление деятельности которых соответствует профилю подготовки обучающихся.</w:t>
      </w:r>
    </w:p>
    <w:p w:rsidR="00554309" w:rsidRDefault="00871904" w:rsidP="0029265A">
      <w:pPr>
        <w:pStyle w:val="ConsPlusNormal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554309" w:rsidRDefault="00871904" w:rsidP="0029265A">
      <w:pPr>
        <w:pStyle w:val="ConsPlusNormal0"/>
        <w:ind w:firstLine="540"/>
        <w:jc w:val="both"/>
      </w:pPr>
      <w:r>
        <w:t>7.13. Реализация программы п</w:t>
      </w:r>
      <w:r>
        <w:t xml:space="preserve">одготовки квалифицированных рабочих, служащих по профессии должна обеспечиваться педагогическими кадрами, имеющими среднее профессиональное или высшее образование, соответствующее профилю преподаваемой дисциплины (модуля). Мастера </w:t>
      </w:r>
      <w:r>
        <w:lastRenderedPageBreak/>
        <w:t>производственного обучени</w:t>
      </w:r>
      <w:r>
        <w:t>я должны иметь на 1 - 2 разряда по профессии рабочего выше, чем предусмотрено ФГОС СПО для выпускников.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</w:t>
      </w:r>
      <w:r>
        <w:t>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</w:t>
      </w:r>
      <w:r>
        <w:t>а.</w:t>
      </w:r>
    </w:p>
    <w:p w:rsidR="00554309" w:rsidRDefault="00871904" w:rsidP="0029265A">
      <w:pPr>
        <w:pStyle w:val="ConsPlusNormal0"/>
        <w:ind w:firstLine="540"/>
        <w:jc w:val="both"/>
      </w:pPr>
      <w:r>
        <w:t>7.14. ППКРС должна обеспечиваться учебно-методической документацией по всем дисциплинам, междисциплинарным курсам и профессиональным модулям ППКРС.</w:t>
      </w:r>
    </w:p>
    <w:p w:rsidR="00554309" w:rsidRDefault="00871904" w:rsidP="0029265A">
      <w:pPr>
        <w:pStyle w:val="ConsPlusNormal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</w:t>
      </w:r>
      <w:r>
        <w:t>ачиваемого на ее выполнение.</w:t>
      </w:r>
    </w:p>
    <w:p w:rsidR="00554309" w:rsidRDefault="00871904" w:rsidP="0029265A">
      <w:pPr>
        <w:pStyle w:val="ConsPlusNormal0"/>
        <w:ind w:firstLine="540"/>
        <w:jc w:val="both"/>
      </w:pPr>
      <w:r>
        <w:t>Реализация ППКРС должна обеспечиваться доступом каждого обучающегося к базам данных и библиотечным фондам, формируемым по полному перечню дисциплин (модулей) ППКРС. Во время самостоятельной подготовки обучающиеся должны быть об</w:t>
      </w:r>
      <w:r>
        <w:t>еспечены доступом к сети Интернет.</w:t>
      </w:r>
    </w:p>
    <w:p w:rsidR="00554309" w:rsidRDefault="00871904" w:rsidP="0029265A">
      <w:pPr>
        <w:pStyle w:val="ConsPlusNormal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общепрофессионального учебного цикла и одним учебно-методическим печатным и/или электронным изда</w:t>
      </w:r>
      <w:r>
        <w:t>нием по каждому междисциплинарному курсу (включая электронные базы периодических изданий).</w:t>
      </w:r>
    </w:p>
    <w:p w:rsidR="00554309" w:rsidRDefault="00871904" w:rsidP="0029265A">
      <w:pPr>
        <w:pStyle w:val="ConsPlusNormal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</w:t>
      </w:r>
      <w:r>
        <w:t>зданными за последние 5 лет.</w:t>
      </w:r>
    </w:p>
    <w:p w:rsidR="00554309" w:rsidRDefault="00871904" w:rsidP="0029265A">
      <w:pPr>
        <w:pStyle w:val="ConsPlusNormal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554309" w:rsidRDefault="00871904" w:rsidP="0029265A">
      <w:pPr>
        <w:pStyle w:val="ConsPlusNormal0"/>
        <w:ind w:firstLine="540"/>
        <w:jc w:val="both"/>
      </w:pPr>
      <w:r>
        <w:t>Каждому обучающемуся должен быть обеспечен дос</w:t>
      </w:r>
      <w:r>
        <w:t>туп к комплектам библиотечного фонда, состоящим не менее чем из 3 наименований отечественных журналов.</w:t>
      </w:r>
    </w:p>
    <w:p w:rsidR="00554309" w:rsidRDefault="00871904" w:rsidP="0029265A">
      <w:pPr>
        <w:pStyle w:val="ConsPlusNormal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отечественными организациями, в том числе образ</w:t>
      </w:r>
      <w:r>
        <w:t>овательными организациями, доступ к современным профессиональным базам данных и информационным ресурсам сети Интернет.</w:t>
      </w:r>
    </w:p>
    <w:p w:rsidR="00554309" w:rsidRDefault="00871904" w:rsidP="0029265A">
      <w:pPr>
        <w:pStyle w:val="ConsPlusNormal0"/>
        <w:ind w:firstLine="540"/>
        <w:jc w:val="both"/>
      </w:pPr>
      <w:r>
        <w:t>7.15. Требование к финансовым условиям реализации образовательной программы: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42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</w:t>
      </w:r>
      <w:r>
        <w:t>бразовании в Российской Федерации" &lt;9&gt;.</w:t>
      </w:r>
    </w:p>
    <w:p w:rsidR="00554309" w:rsidRDefault="00871904" w:rsidP="0029265A">
      <w:pPr>
        <w:pStyle w:val="ConsPlusNormal0"/>
        <w:jc w:val="both"/>
      </w:pPr>
      <w:r>
        <w:t xml:space="preserve">(п. 7.15 в ред. </w:t>
      </w:r>
      <w:hyperlink r:id="rId43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</w:t>
      </w:r>
      <w:r>
        <w:t xml:space="preserve">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&lt;8&gt; Бюджетный </w:t>
      </w:r>
      <w:hyperlink r:id="rId44" w:tooltip="&quot;Бюджетный кодекс Российской Федерации&quot; от 31.07.1998 N 145-ФЗ (ред. от 21.11.2022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29, ст. 5305).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&lt;9&gt; Собрание законодательства Российской Федерации, 2012, N 53, ст. 7598; 2022, N </w:t>
      </w:r>
      <w:r>
        <w:t>29, ст. 5262.</w:t>
      </w: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871904" w:rsidP="0029265A">
      <w:pPr>
        <w:pStyle w:val="ConsPlusNormal0"/>
        <w:ind w:firstLine="540"/>
        <w:jc w:val="both"/>
      </w:pPr>
      <w:r>
        <w:t>7.16. Образовательная организация, реализующая ППКРС,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</w:t>
      </w:r>
      <w:r>
        <w:t>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554309" w:rsidRDefault="00871904" w:rsidP="0029265A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554309" w:rsidRDefault="00871904" w:rsidP="0029265A">
      <w:pPr>
        <w:pStyle w:val="ConsPlusTitle0"/>
        <w:jc w:val="center"/>
      </w:pPr>
      <w:r>
        <w:t>и других помещений</w:t>
      </w:r>
    </w:p>
    <w:p w:rsidR="00554309" w:rsidRDefault="00871904" w:rsidP="0029265A">
      <w:pPr>
        <w:pStyle w:val="ConsPlusNormal0"/>
        <w:ind w:firstLine="540"/>
        <w:jc w:val="both"/>
      </w:pPr>
      <w:r>
        <w:t>Кабинеты:</w:t>
      </w:r>
    </w:p>
    <w:p w:rsidR="00554309" w:rsidRDefault="00871904" w:rsidP="0029265A">
      <w:pPr>
        <w:pStyle w:val="ConsPlusNormal0"/>
        <w:ind w:firstLine="540"/>
        <w:jc w:val="both"/>
      </w:pPr>
      <w:r>
        <w:t>технических изме</w:t>
      </w:r>
      <w:r>
        <w:t>рений; материаловедения; электротехники; технической графики; безопасности жизнедеятельности;</w:t>
      </w:r>
    </w:p>
    <w:p w:rsidR="00554309" w:rsidRDefault="00871904" w:rsidP="0029265A">
      <w:pPr>
        <w:pStyle w:val="ConsPlusNormal0"/>
        <w:ind w:firstLine="540"/>
        <w:jc w:val="both"/>
      </w:pPr>
      <w:r>
        <w:t>технологии металлообработки и работы в металлообрабатывающих цехах.</w:t>
      </w:r>
    </w:p>
    <w:p w:rsidR="00554309" w:rsidRDefault="00871904" w:rsidP="0029265A">
      <w:pPr>
        <w:pStyle w:val="ConsPlusNormal0"/>
        <w:ind w:firstLine="540"/>
        <w:jc w:val="both"/>
      </w:pPr>
      <w:r>
        <w:t>Лаборатории:</w:t>
      </w:r>
    </w:p>
    <w:p w:rsidR="00554309" w:rsidRDefault="00871904" w:rsidP="0029265A">
      <w:pPr>
        <w:pStyle w:val="ConsPlusNormal0"/>
        <w:ind w:firstLine="540"/>
        <w:jc w:val="both"/>
      </w:pPr>
      <w:r>
        <w:t>измерительная.</w:t>
      </w:r>
    </w:p>
    <w:p w:rsidR="00554309" w:rsidRDefault="00871904" w:rsidP="0029265A">
      <w:pPr>
        <w:pStyle w:val="ConsPlusNormal0"/>
        <w:ind w:firstLine="540"/>
        <w:jc w:val="both"/>
      </w:pPr>
      <w:r>
        <w:t>Мастерские:</w:t>
      </w:r>
    </w:p>
    <w:p w:rsidR="00554309" w:rsidRDefault="00871904" w:rsidP="0029265A">
      <w:pPr>
        <w:pStyle w:val="ConsPlusNormal0"/>
        <w:ind w:firstLine="540"/>
        <w:jc w:val="both"/>
      </w:pPr>
      <w:r>
        <w:t>слесарная, станочная.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Тренажеры, тренажерные комплексы</w:t>
      </w:r>
      <w:r>
        <w:t>: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 для отработки координации движения рук при токарной обработке;</w:t>
      </w:r>
    </w:p>
    <w:p w:rsidR="00554309" w:rsidRDefault="00871904" w:rsidP="0029265A">
      <w:pPr>
        <w:pStyle w:val="ConsPlusNormal0"/>
        <w:ind w:firstLine="540"/>
        <w:jc w:val="both"/>
      </w:pPr>
      <w:r>
        <w:t>демонстрационное устройство токарного станка;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 для отработки навыков управления суппортом токарного станка;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 для отработки приемов рубки;</w:t>
      </w:r>
    </w:p>
    <w:p w:rsidR="00554309" w:rsidRDefault="00871904" w:rsidP="0029265A">
      <w:pPr>
        <w:pStyle w:val="ConsPlusNormal0"/>
        <w:ind w:firstLine="540"/>
        <w:jc w:val="both"/>
      </w:pPr>
      <w:r>
        <w:lastRenderedPageBreak/>
        <w:t>тренажер для отработки прием</w:t>
      </w:r>
      <w:r>
        <w:t>ов резания ножовкой;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 для отработки приемов опиливания;</w:t>
      </w:r>
    </w:p>
    <w:p w:rsidR="00554309" w:rsidRDefault="00871904" w:rsidP="0029265A">
      <w:pPr>
        <w:pStyle w:val="ConsPlusNormal0"/>
        <w:ind w:firstLine="540"/>
        <w:jc w:val="both"/>
      </w:pPr>
      <w:r>
        <w:t>тренажер для обучения работе молотком.</w:t>
      </w:r>
    </w:p>
    <w:p w:rsidR="00554309" w:rsidRDefault="00871904" w:rsidP="0029265A">
      <w:pPr>
        <w:pStyle w:val="ConsPlusNormal0"/>
        <w:ind w:firstLine="540"/>
        <w:jc w:val="both"/>
      </w:pPr>
      <w:r>
        <w:t>Спортивный комплекс:</w:t>
      </w:r>
    </w:p>
    <w:p w:rsidR="00554309" w:rsidRDefault="00871904" w:rsidP="0029265A">
      <w:pPr>
        <w:pStyle w:val="ConsPlusNormal0"/>
        <w:ind w:firstLine="540"/>
        <w:jc w:val="both"/>
      </w:pPr>
      <w:r>
        <w:t>спортивный зал;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абзацы двадцатый - двадцать первый утратили силу. - </w:t>
      </w:r>
      <w:hyperlink r:id="rId45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13.07.2021 N 450.</w:t>
      </w:r>
    </w:p>
    <w:p w:rsidR="00554309" w:rsidRDefault="00871904" w:rsidP="0029265A">
      <w:pPr>
        <w:pStyle w:val="ConsPlusNormal0"/>
        <w:ind w:firstLine="540"/>
        <w:jc w:val="both"/>
      </w:pPr>
      <w:r>
        <w:t>Залы:</w:t>
      </w:r>
    </w:p>
    <w:p w:rsidR="00554309" w:rsidRDefault="00871904" w:rsidP="0029265A">
      <w:pPr>
        <w:pStyle w:val="ConsPlusNormal0"/>
        <w:ind w:firstLine="540"/>
        <w:jc w:val="both"/>
      </w:pPr>
      <w:r>
        <w:t>библиотека, читальный зал с выходом в сеть Ин</w:t>
      </w:r>
      <w:r>
        <w:t>тернет;</w:t>
      </w:r>
    </w:p>
    <w:p w:rsidR="00554309" w:rsidRDefault="00871904" w:rsidP="0029265A">
      <w:pPr>
        <w:pStyle w:val="ConsPlusNormal0"/>
        <w:ind w:firstLine="540"/>
        <w:jc w:val="both"/>
      </w:pPr>
      <w:r>
        <w:t>актовый зал.</w:t>
      </w:r>
    </w:p>
    <w:p w:rsidR="00554309" w:rsidRDefault="00871904" w:rsidP="0029265A">
      <w:pPr>
        <w:pStyle w:val="ConsPlusNormal0"/>
        <w:ind w:firstLine="540"/>
        <w:jc w:val="both"/>
      </w:pPr>
      <w:r>
        <w:t>Реализация ППКРС должна обеспечивать:</w:t>
      </w:r>
    </w:p>
    <w:p w:rsidR="00554309" w:rsidRDefault="00871904" w:rsidP="0029265A">
      <w:pPr>
        <w:pStyle w:val="ConsPlusNormal0"/>
        <w:ind w:firstLine="540"/>
        <w:jc w:val="both"/>
      </w:pPr>
      <w:r>
        <w:t>выполнение обучающимся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554309" w:rsidRDefault="00871904" w:rsidP="0029265A">
      <w:pPr>
        <w:pStyle w:val="ConsPlusNormal0"/>
        <w:ind w:firstLine="540"/>
        <w:jc w:val="both"/>
      </w:pPr>
      <w:r>
        <w:t>освоение обучающимся профессиона</w:t>
      </w:r>
      <w:r>
        <w:t>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554309" w:rsidRDefault="00871904" w:rsidP="0029265A">
      <w:pPr>
        <w:pStyle w:val="ConsPlusNormal0"/>
        <w:ind w:firstLine="540"/>
        <w:jc w:val="both"/>
      </w:pPr>
      <w:r>
        <w:t xml:space="preserve">Образовательная организация должна быть обеспечена необходимым комплектом лицензионного </w:t>
      </w:r>
      <w:r>
        <w:t>программного обеспечения.</w:t>
      </w:r>
    </w:p>
    <w:p w:rsidR="00554309" w:rsidRDefault="00871904" w:rsidP="0029265A">
      <w:pPr>
        <w:pStyle w:val="ConsPlusNormal0"/>
        <w:ind w:firstLine="540"/>
        <w:jc w:val="both"/>
      </w:pPr>
      <w:r>
        <w:t>7.17. Реализация ППКРС осуществляется образовательной организацией на государственном языке Российской Федерации.</w:t>
      </w:r>
    </w:p>
    <w:p w:rsidR="00554309" w:rsidRDefault="00871904" w:rsidP="0029265A">
      <w:pPr>
        <w:pStyle w:val="ConsPlusNormal0"/>
        <w:ind w:firstLine="540"/>
        <w:jc w:val="both"/>
      </w:pPr>
      <w:r>
        <w:t>Реализация ППКРС образовательной организацией, расположенной на территории республики Российской Федерации, может ос</w:t>
      </w:r>
      <w:r>
        <w:t>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ППКРС образовательной организацией на государственном языке республики Российской Федерации не должна осущес</w:t>
      </w:r>
      <w:r>
        <w:t>твляться в ущерб государственному языку Российской Федерации.</w:t>
      </w:r>
    </w:p>
    <w:p w:rsidR="00554309" w:rsidRDefault="00871904" w:rsidP="0029265A">
      <w:pPr>
        <w:pStyle w:val="ConsPlusTitle0"/>
        <w:jc w:val="center"/>
        <w:outlineLvl w:val="1"/>
      </w:pPr>
      <w:bookmarkStart w:id="5" w:name="_GoBack"/>
      <w:bookmarkEnd w:id="5"/>
      <w:r>
        <w:t>VIII. ТРЕБОВАНИЯ К РЕЗУЛЬТАТАМ ОСВОЕНИЯ ПРОГРАММЫ</w:t>
      </w:r>
    </w:p>
    <w:p w:rsidR="00554309" w:rsidRDefault="00871904" w:rsidP="0029265A">
      <w:pPr>
        <w:pStyle w:val="ConsPlusTitle0"/>
        <w:jc w:val="center"/>
      </w:pPr>
      <w:r>
        <w:t>ПОДГОТОВКИ КВАЛИФИЦИРОВАННЫХ РАБОЧИХ, СЛУЖАЩИХ</w:t>
      </w:r>
    </w:p>
    <w:p w:rsidR="00554309" w:rsidRDefault="00871904" w:rsidP="0029265A">
      <w:pPr>
        <w:pStyle w:val="ConsPlusNormal0"/>
        <w:ind w:firstLine="540"/>
        <w:jc w:val="both"/>
      </w:pPr>
      <w:r>
        <w:t>8.1. Оценка качества освоения ППКРС должна включать текущий контроль успеваемости, промежуточну</w:t>
      </w:r>
      <w:r>
        <w:t>ю и государственную итоговую аттестацию обучающихся.</w:t>
      </w:r>
    </w:p>
    <w:p w:rsidR="00554309" w:rsidRDefault="00871904" w:rsidP="0029265A">
      <w:pPr>
        <w:pStyle w:val="ConsPlusNormal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</w:t>
      </w:r>
      <w:r>
        <w:t>водятся до сведения обучающихся в течение первых двух месяцев от начала обучения.</w:t>
      </w:r>
    </w:p>
    <w:p w:rsidR="00554309" w:rsidRDefault="00871904" w:rsidP="0029265A">
      <w:pPr>
        <w:pStyle w:val="ConsPlusNormal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</w:t>
      </w:r>
      <w:r>
        <w:t>ия) создаются фонды оценочных средств, позволяющие оценить умения, знания, практический опыт и освоенные компетенции.</w:t>
      </w:r>
    </w:p>
    <w:p w:rsidR="00554309" w:rsidRDefault="00871904" w:rsidP="0029265A">
      <w:pPr>
        <w:pStyle w:val="ConsPlusNormal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</w:t>
      </w:r>
      <w:r>
        <w:t>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</w:t>
      </w:r>
      <w:r>
        <w:t>ложительного заключения работодателей.</w:t>
      </w:r>
    </w:p>
    <w:p w:rsidR="00554309" w:rsidRDefault="00871904" w:rsidP="0029265A">
      <w:pPr>
        <w:pStyle w:val="ConsPlusNormal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</w:t>
      </w:r>
      <w:r>
        <w:t>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</w:t>
      </w:r>
      <w:r>
        <w:t>ны активно привлекаться работодатели.</w:t>
      </w:r>
    </w:p>
    <w:p w:rsidR="00554309" w:rsidRDefault="00871904" w:rsidP="0029265A">
      <w:pPr>
        <w:pStyle w:val="ConsPlusNormal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554309" w:rsidRDefault="00871904" w:rsidP="0029265A">
      <w:pPr>
        <w:pStyle w:val="ConsPlusNormal0"/>
        <w:ind w:firstLine="540"/>
        <w:jc w:val="both"/>
      </w:pPr>
      <w:r>
        <w:t>оценка уровня освоения дисциплин;</w:t>
      </w:r>
    </w:p>
    <w:p w:rsidR="00554309" w:rsidRDefault="00871904" w:rsidP="0029265A">
      <w:pPr>
        <w:pStyle w:val="ConsPlusNormal0"/>
        <w:ind w:firstLine="540"/>
        <w:jc w:val="both"/>
      </w:pPr>
      <w:r>
        <w:t>оценка компетенций обучающихся.</w:t>
      </w:r>
    </w:p>
    <w:p w:rsidR="00554309" w:rsidRDefault="00871904" w:rsidP="0029265A">
      <w:pPr>
        <w:pStyle w:val="ConsPlusNormal0"/>
        <w:ind w:firstLine="540"/>
        <w:jc w:val="both"/>
      </w:pPr>
      <w:r>
        <w:t>Для юношей предусматривается оценка результатов о</w:t>
      </w:r>
      <w:r>
        <w:t>своения основ военной службы.</w:t>
      </w:r>
    </w:p>
    <w:p w:rsidR="00554309" w:rsidRDefault="00871904" w:rsidP="0029265A">
      <w:pPr>
        <w:pStyle w:val="ConsPlusNormal0"/>
        <w:ind w:firstLine="540"/>
        <w:jc w:val="both"/>
      </w:pPr>
      <w:r>
        <w:t>8.5. К государственной итоговой аттестации допускаются обучающиеся, не имеющие академической задолженности и в полном объеме выполнившие учебный план или индивидуальный учебный план по ППКРС, если иное не установлено порядком проведения государственной ито</w:t>
      </w:r>
      <w:r>
        <w:t>говой аттестации по образовательным программам среднего профессионального образования &lt;10&gt;.</w:t>
      </w:r>
    </w:p>
    <w:p w:rsidR="00554309" w:rsidRDefault="00871904" w:rsidP="0029265A">
      <w:pPr>
        <w:pStyle w:val="ConsPlusNormal0"/>
        <w:jc w:val="both"/>
      </w:pPr>
      <w:r>
        <w:lastRenderedPageBreak/>
        <w:t xml:space="preserve">(в ред. </w:t>
      </w:r>
      <w:hyperlink r:id="rId46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hyperlink r:id="rId47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&lt;10&gt;</w:t>
        </w:r>
      </w:hyperlink>
      <w:r>
        <w:t xml:space="preserve"> </w:t>
      </w:r>
      <w:hyperlink r:id="rId48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</w:t>
      </w:r>
      <w:r>
        <w:t xml:space="preserve"> N 273-ФЗ "Об образовании в Российской Федерации" (Собрание законодательства Российской Федерации, 2012, N 53, ст. 7598; 2013, N 19, ст. 2326).</w:t>
      </w: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871904" w:rsidP="0029265A">
      <w:pPr>
        <w:pStyle w:val="ConsPlusNormal0"/>
        <w:ind w:firstLine="540"/>
        <w:jc w:val="both"/>
      </w:pPr>
      <w:r>
        <w:t>8.6. Государственная итоговая аттестация проводится в форме демонстрационного экзамена.</w:t>
      </w:r>
    </w:p>
    <w:p w:rsidR="00554309" w:rsidRDefault="00871904" w:rsidP="0029265A">
      <w:pPr>
        <w:pStyle w:val="ConsPlusNormal0"/>
        <w:jc w:val="both"/>
      </w:pPr>
      <w:r>
        <w:t xml:space="preserve">(п. 8.6 в ред. </w:t>
      </w:r>
      <w:hyperlink r:id="rId49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8.7. Обучающиеся по ППКРС, не имеющие среднего общего об</w:t>
      </w:r>
      <w:r>
        <w:t xml:space="preserve">разования, в соответствии с </w:t>
      </w:r>
      <w:hyperlink r:id="rId50" w:tooltip="Федеральный закон от 29.12.2012 N 273-ФЗ (ред. от 05.12.2022) &quot;Об образовании в Российской Федерации&quot; {КонсультантПлюс}">
        <w:r>
          <w:rPr>
            <w:color w:val="0000FF"/>
          </w:rPr>
          <w:t>частью 6 статьи 68</w:t>
        </w:r>
      </w:hyperlink>
      <w:r>
        <w:t xml:space="preserve"> Федерального закона от 29 декабря 2012 г. N 273-ФЗ "Об образовании в Российской Федерации" &lt;11&gt; вправе бесплатно пройти государственную итоговую аттестацию, которой заверша</w:t>
      </w:r>
      <w:r>
        <w:t>ется освоение образовательных программ среднего общего образования. При успешном прохождении указанной государственной итоговой аттестации аккредитованной образовательной организацией обучающимся выдается аттестат о среднем общем образовании.</w:t>
      </w:r>
    </w:p>
    <w:p w:rsidR="00554309" w:rsidRDefault="00871904" w:rsidP="0029265A">
      <w:pPr>
        <w:pStyle w:val="ConsPlusNormal0"/>
        <w:jc w:val="both"/>
      </w:pPr>
      <w:r>
        <w:t xml:space="preserve">(в ред. </w:t>
      </w:r>
      <w:hyperlink r:id="rId51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01.09.2022 N 796)</w:t>
      </w:r>
    </w:p>
    <w:p w:rsidR="00554309" w:rsidRDefault="00871904" w:rsidP="0029265A">
      <w:pPr>
        <w:pStyle w:val="ConsPlusNormal0"/>
        <w:ind w:firstLine="540"/>
        <w:jc w:val="both"/>
      </w:pPr>
      <w:r>
        <w:t>--------------------------------</w:t>
      </w:r>
    </w:p>
    <w:p w:rsidR="00554309" w:rsidRDefault="00871904" w:rsidP="0029265A">
      <w:pPr>
        <w:pStyle w:val="ConsPlusNormal0"/>
        <w:ind w:firstLine="540"/>
        <w:jc w:val="both"/>
      </w:pPr>
      <w:hyperlink r:id="rId52" w:tooltip="Приказ Минпросвещения России от 01.09.2022 N 796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1.10.2022 N 70461) {КонсультантПлюс}">
        <w:r>
          <w:rPr>
            <w:color w:val="0000FF"/>
          </w:rPr>
          <w:t>&lt;11&gt;</w:t>
        </w:r>
      </w:hyperlink>
      <w:r>
        <w:t xml:space="preserve"> Собрание законодательства Российской Федерации, 2012, N 53, ст. 7598; 2013, N 19, ст. 2326.</w:t>
      </w: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554309" w:rsidP="0029265A">
      <w:pPr>
        <w:pStyle w:val="ConsPlusNormal0"/>
        <w:ind w:firstLine="540"/>
        <w:jc w:val="both"/>
      </w:pPr>
    </w:p>
    <w:p w:rsidR="00554309" w:rsidRDefault="00554309" w:rsidP="0029265A">
      <w:pPr>
        <w:pStyle w:val="ConsPlusNormal0"/>
        <w:pBdr>
          <w:bottom w:val="single" w:sz="6" w:space="0" w:color="auto"/>
        </w:pBdr>
        <w:jc w:val="both"/>
        <w:rPr>
          <w:sz w:val="2"/>
          <w:szCs w:val="2"/>
        </w:rPr>
      </w:pPr>
    </w:p>
    <w:sectPr w:rsidR="00554309">
      <w:headerReference w:type="default" r:id="rId53"/>
      <w:footerReference w:type="default" r:id="rId54"/>
      <w:headerReference w:type="first" r:id="rId55"/>
      <w:footerReference w:type="first" r:id="rId5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904" w:rsidRDefault="00871904">
      <w:r>
        <w:separator/>
      </w:r>
    </w:p>
  </w:endnote>
  <w:endnote w:type="continuationSeparator" w:id="0">
    <w:p w:rsidR="00871904" w:rsidRDefault="00871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309" w:rsidRDefault="005543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543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54309" w:rsidRDefault="0087190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54309" w:rsidRDefault="0087190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54309" w:rsidRDefault="0087190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F042D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F042D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554309" w:rsidRDefault="0087190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309" w:rsidRDefault="0055430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5430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54309" w:rsidRDefault="00871904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54309" w:rsidRDefault="00871904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54309" w:rsidRDefault="00871904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F042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F042D"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554309" w:rsidRDefault="0087190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904" w:rsidRDefault="00871904">
      <w:r>
        <w:separator/>
      </w:r>
    </w:p>
  </w:footnote>
  <w:footnote w:type="continuationSeparator" w:id="0">
    <w:p w:rsidR="00871904" w:rsidRDefault="00871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543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54309" w:rsidRDefault="0087190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02.08.2013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300" w:type="pct"/>
          <w:vAlign w:val="center"/>
        </w:tcPr>
        <w:p w:rsidR="00554309" w:rsidRDefault="0087190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13.12.2022</w:t>
          </w:r>
        </w:p>
      </w:tc>
    </w:tr>
  </w:tbl>
  <w:p w:rsidR="00554309" w:rsidRDefault="005543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54309" w:rsidRDefault="00554309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5430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54309" w:rsidRDefault="0087190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Минобрнауки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России от 02.08.2013 N 824</w:t>
          </w:r>
          <w:r>
            <w:rPr>
              <w:rFonts w:ascii="Tahoma" w:hAnsi="Tahoma" w:cs="Tahoma"/>
              <w:sz w:val="16"/>
              <w:szCs w:val="16"/>
            </w:rPr>
            <w:br/>
            <w:t>(ред. от 01.09.2022)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</w:t>
          </w:r>
          <w:r>
            <w:rPr>
              <w:rFonts w:ascii="Tahoma" w:hAnsi="Tahoma" w:cs="Tahoma"/>
              <w:sz w:val="16"/>
              <w:szCs w:val="16"/>
            </w:rPr>
            <w:t>зов...</w:t>
          </w:r>
        </w:p>
      </w:tc>
      <w:tc>
        <w:tcPr>
          <w:tcW w:w="2300" w:type="pct"/>
          <w:vAlign w:val="center"/>
        </w:tcPr>
        <w:p w:rsidR="00554309" w:rsidRDefault="00871904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13.12.2022</w:t>
          </w:r>
        </w:p>
      </w:tc>
    </w:tr>
  </w:tbl>
  <w:p w:rsidR="00554309" w:rsidRDefault="0055430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54309" w:rsidRDefault="0055430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4309"/>
    <w:rsid w:val="0029265A"/>
    <w:rsid w:val="002F042D"/>
    <w:rsid w:val="00554309"/>
    <w:rsid w:val="0087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22EB18-FA22-4B57-92C3-08C31D92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2926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2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BC6827AEA58F8472984D7E435A29B0131B59312799D21F2C4E601B5512BD189AEF955B287D52687D4A19C7Fd7P9O" TargetMode="External"/><Relationship Id="rId18" Type="http://schemas.openxmlformats.org/officeDocument/2006/relationships/hyperlink" Target="consultantplus://offline/ref=ABC6827AEA58F8472984D7E435A29B013CB0991073907CF8CCBF0DB756248E8CA9E855B284CB2580CDA8C82C3F180AAD22439E95309AF3C0d4PEO" TargetMode="External"/><Relationship Id="rId26" Type="http://schemas.openxmlformats.org/officeDocument/2006/relationships/hyperlink" Target="consultantplus://offline/ref=ABC6827AEA58F8472984D7E435A29B013CB29B1D73967CF8CCBF0DB756248E8CA9E855B284CB2786CAA8C82C3F180AAD22439E95309AF3C0d4PEO" TargetMode="External"/><Relationship Id="rId39" Type="http://schemas.openxmlformats.org/officeDocument/2006/relationships/hyperlink" Target="consultantplus://offline/ref=ABC6827AEA58F8472984D7E435A29B013CB19212729F7CF8CCBF0DB756248E8CA9E855B284CB2F8CCEA8C82C3F180AAD22439E95309AF3C0d4PEO" TargetMode="External"/><Relationship Id="rId21" Type="http://schemas.openxmlformats.org/officeDocument/2006/relationships/hyperlink" Target="consultantplus://offline/ref=ABC6827AEA58F8472984D7E435A29B0139B09F1D79907CF8CCBF0DB756248E8CA9E855B284CB2784CAA8C82C3F180AAD22439E95309AF3C0d4PEO" TargetMode="External"/><Relationship Id="rId34" Type="http://schemas.openxmlformats.org/officeDocument/2006/relationships/hyperlink" Target="consultantplus://offline/ref=ABC6827AEA58F8472984D7E435A29B0139B5931477927CF8CCBF0DB756248E8CA9E855B284CB2784CDA8C82C3F180AAD22439E95309AF3C0d4PEO" TargetMode="External"/><Relationship Id="rId42" Type="http://schemas.openxmlformats.org/officeDocument/2006/relationships/hyperlink" Target="consultantplus://offline/ref=ABC6827AEA58F8472984D7E435A29B013CB0991073907CF8CCBF0DB756248E8CBBE80DBE85C83984C8BD9E7D79d4PFO" TargetMode="External"/><Relationship Id="rId47" Type="http://schemas.openxmlformats.org/officeDocument/2006/relationships/hyperlink" Target="consultantplus://offline/ref=ABC6827AEA58F8472984D7E435A29B013CB19212729F7CF8CCBF0DB756248E8CA9E855B284CB2E83CFA8C82C3F180AAD22439E95309AF3C0d4PEO" TargetMode="External"/><Relationship Id="rId50" Type="http://schemas.openxmlformats.org/officeDocument/2006/relationships/hyperlink" Target="consultantplus://offline/ref=ABC6827AEA58F8472984D7E435A29B013CB0991073907CF8CCBF0DB756248E8CA9E855B284CB2E84C8A8C82C3F180AAD22439E95309AF3C0d4PEO" TargetMode="External"/><Relationship Id="rId55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consultantplus://offline/ref=ABC6827AEA58F8472984D7E435A29B013CB19212729F7CF8CCBF0DB756248E8CA9E855B284CB2F82CDA8C82C3F180AAD22439E95309AF3C0d4PEO" TargetMode="External"/><Relationship Id="rId17" Type="http://schemas.openxmlformats.org/officeDocument/2006/relationships/hyperlink" Target="consultantplus://offline/ref=ABC6827AEA58F8472984D7E435A29B013CB19212729F7CF8CCBF0DB756248E8CA9E855B284CB2F82CDA8C82C3F180AAD22439E95309AF3C0d4PEO" TargetMode="External"/><Relationship Id="rId25" Type="http://schemas.openxmlformats.org/officeDocument/2006/relationships/hyperlink" Target="consultantplus://offline/ref=ABC6827AEA58F8472984D7E435A29B013CB19212729F7CF8CCBF0DB756248E8CA9E855B284CB2F8CCAA8C82C3F180AAD22439E95309AF3C0d4PEO" TargetMode="External"/><Relationship Id="rId33" Type="http://schemas.openxmlformats.org/officeDocument/2006/relationships/hyperlink" Target="consultantplus://offline/ref=ABC6827AEA58F8472984D7E435A29B0139B09F1D79907CF8CCBF0DB756248E8CA9E855B284CB2784CAA8C82C3F180AAD22439E95309AF3C0d4PEO" TargetMode="External"/><Relationship Id="rId38" Type="http://schemas.openxmlformats.org/officeDocument/2006/relationships/hyperlink" Target="consultantplus://offline/ref=ABC6827AEA58F8472984D7E435A29B013CB19212729F7CF8CCBF0DB756248E8CA9E855B284CB2E80CCA8C82C3F180AAD22439E95309AF3C0d4PEO" TargetMode="External"/><Relationship Id="rId46" Type="http://schemas.openxmlformats.org/officeDocument/2006/relationships/hyperlink" Target="consultantplus://offline/ref=ABC6827AEA58F8472984D7E435A29B013CB19212729F7CF8CCBF0DB756248E8CA9E855B284CB2E83CFA8C82C3F180AAD22439E95309AF3C0d4PE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C6827AEA58F8472984D7E435A29B013BBA921471947CF8CCBF0DB756248E8CA9E855B284CB2280C8A8C82C3F180AAD22439E95309AF3C0d4PEO" TargetMode="External"/><Relationship Id="rId20" Type="http://schemas.openxmlformats.org/officeDocument/2006/relationships/hyperlink" Target="consultantplus://offline/ref=ABC6827AEA58F8472984D7E435A29B013BBA921471947CF8CCBF0DB756248E8CA9E855B284CB2280CFA8C82C3F180AAD22439E95309AF3C0d4PEO" TargetMode="External"/><Relationship Id="rId29" Type="http://schemas.openxmlformats.org/officeDocument/2006/relationships/hyperlink" Target="consultantplus://offline/ref=ABC6827AEA58F8472984D7E435A29B013CB19212729F7CF8CCBF0DB756248E8CA9E855B284CB2E85CCA8C82C3F180AAD22439E95309AF3C0d4PEO" TargetMode="External"/><Relationship Id="rId41" Type="http://schemas.openxmlformats.org/officeDocument/2006/relationships/hyperlink" Target="consultantplus://offline/ref=ABC6827AEA58F8472984D7E435A29B013CB1981073947CF8CCBF0DB756248E8CA9E855B08DCB2CD19BE7C9707A4E19AD23439D972Cd9PAO" TargetMode="External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BC6827AEA58F8472984D7E435A29B013BBA921471947CF8CCBF0DB756248E8CA9E855B284CB2280C8A8C82C3F180AAD22439E95309AF3C0d4PEO" TargetMode="External"/><Relationship Id="rId24" Type="http://schemas.openxmlformats.org/officeDocument/2006/relationships/hyperlink" Target="consultantplus://offline/ref=ABC6827AEA58F8472984D7E435A29B0139B09F1D79907CF8CCBF0DB756248E8CA9E855B284CB2784CAA8C82C3F180AAD22439E95309AF3C0d4PEO" TargetMode="External"/><Relationship Id="rId32" Type="http://schemas.openxmlformats.org/officeDocument/2006/relationships/hyperlink" Target="consultantplus://offline/ref=ABC6827AEA58F8472984D7E435A29B013CB19212729F7CF8CCBF0DB756248E8CA9E855B284CB2E80CFA8C82C3F180AAD22439E95309AF3C0d4PEO" TargetMode="External"/><Relationship Id="rId37" Type="http://schemas.openxmlformats.org/officeDocument/2006/relationships/hyperlink" Target="consultantplus://offline/ref=ABC6827AEA58F8472984D7E435A29B013CB19212729F7CF8CCBF0DB756248E8CA9E855B284CB2F8CCEA8C82C3F180AAD22439E95309AF3C0d4PEO" TargetMode="External"/><Relationship Id="rId40" Type="http://schemas.openxmlformats.org/officeDocument/2006/relationships/hyperlink" Target="consultantplus://offline/ref=ABC6827AEA58F8472984D7E435A29B013CB19212729F7CF8CCBF0DB756248E8CA9E855B284CB2F8CCEA8C82C3F180AAD22439E95309AF3C0d4PEO" TargetMode="External"/><Relationship Id="rId45" Type="http://schemas.openxmlformats.org/officeDocument/2006/relationships/hyperlink" Target="consultantplus://offline/ref=ABC6827AEA58F8472984D7E435A29B013BBA921471947CF8CCBF0DB756248E8CA9E855B284CB2280CCA8C82C3F180AAD22439E95309AF3C0d4PEO" TargetMode="External"/><Relationship Id="rId53" Type="http://schemas.openxmlformats.org/officeDocument/2006/relationships/header" Target="head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BC6827AEA58F8472984D7E435A29B013BB79C1777937CF8CCBF0DB756248E8CA9E855B284CB2181C9A8C82C3F180AAD22439E95309AF3C0d4PEO" TargetMode="External"/><Relationship Id="rId23" Type="http://schemas.openxmlformats.org/officeDocument/2006/relationships/hyperlink" Target="consultantplus://offline/ref=ABC6827AEA58F8472984D7E435A29B013CB19212729F7CF8CCBF0DB756248E8CA9E855B284CB2F82C2A8C82C3F180AAD22439E95309AF3C0d4PEO" TargetMode="External"/><Relationship Id="rId28" Type="http://schemas.openxmlformats.org/officeDocument/2006/relationships/hyperlink" Target="consultantplus://offline/ref=ABC6827AEA58F8472984D7E435A29B013CB19212729F7CF8CCBF0DB756248E8CA9E855B284CB2F8CCFA8C82C3F180AAD22439E95309AF3C0d4PEO" TargetMode="External"/><Relationship Id="rId36" Type="http://schemas.openxmlformats.org/officeDocument/2006/relationships/hyperlink" Target="consultantplus://offline/ref=ABC6827AEA58F8472984D7E435A29B013CB19212729F7CF8CCBF0DB756248E8CA9E855B284CB2F8CCEA8C82C3F180AAD22439E95309AF3C0d4PEO" TargetMode="External"/><Relationship Id="rId49" Type="http://schemas.openxmlformats.org/officeDocument/2006/relationships/hyperlink" Target="consultantplus://offline/ref=ABC6827AEA58F8472984D7E435A29B013CB19212729F7CF8CCBF0DB756248E8CA9E855B284CB2E83CCA8C82C3F180AAD22439E95309AF3C0d4PEO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ABC6827AEA58F8472984D7E435A29B013BB79C1777937CF8CCBF0DB756248E8CA9E855B284CB2181C9A8C82C3F180AAD22439E95309AF3C0d4PEO" TargetMode="External"/><Relationship Id="rId19" Type="http://schemas.openxmlformats.org/officeDocument/2006/relationships/hyperlink" Target="consultantplus://offline/ref=ABC6827AEA58F8472984D7E435A29B013BBA921471947CF8CCBF0DB756248E8CA9E855B284CB2280C9A8C82C3F180AAD22439E95309AF3C0d4PEO" TargetMode="External"/><Relationship Id="rId31" Type="http://schemas.openxmlformats.org/officeDocument/2006/relationships/hyperlink" Target="consultantplus://offline/ref=ABC6827AEA58F8472984D7E435A29B013CB19212729F7CF8CCBF0DB756248E8CA9E855B284CB2E80C9A8C82C3F180AAD22439E95309AF3C0d4PEO" TargetMode="External"/><Relationship Id="rId44" Type="http://schemas.openxmlformats.org/officeDocument/2006/relationships/hyperlink" Target="consultantplus://offline/ref=ABC6827AEA58F8472984D7E435A29B013CB09B1C789E7CF8CCBF0DB756248E8CBBE80DBE85C83984C8BD9E7D79d4PFO" TargetMode="External"/><Relationship Id="rId52" Type="http://schemas.openxmlformats.org/officeDocument/2006/relationships/hyperlink" Target="consultantplus://offline/ref=ABC6827AEA58F8472984D7E435A29B013CB19212729F7CF8CCBF0DB756248E8CA9E855B284CB2E83CFA8C82C3F180AAD22439E95309AF3C0d4PEO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BC6827AEA58F8472984D7E435A29B0139B5931477927CF8CCBF0DB756248E8CA9E855B284CB2784CDA8C82C3F180AAD22439E95309AF3C0d4PEO" TargetMode="External"/><Relationship Id="rId14" Type="http://schemas.openxmlformats.org/officeDocument/2006/relationships/hyperlink" Target="consultantplus://offline/ref=ABC6827AEA58F8472984D7E435A29B0139B5931477927CF8CCBF0DB756248E8CA9E855B284CB2784CDA8C82C3F180AAD22439E95309AF3C0d4PEO" TargetMode="External"/><Relationship Id="rId22" Type="http://schemas.openxmlformats.org/officeDocument/2006/relationships/hyperlink" Target="consultantplus://offline/ref=ABC6827AEA58F8472984D7E435A29B013BB79C1777937CF8CCBF0DB756248E8CA9E855B284CB2181CEA8C82C3F180AAD22439E95309AF3C0d4PEO" TargetMode="External"/><Relationship Id="rId27" Type="http://schemas.openxmlformats.org/officeDocument/2006/relationships/hyperlink" Target="consultantplus://offline/ref=ABC6827AEA58F8472984D7E435A29B013CB19212729F7CF8CCBF0DB756248E8CA9E855B284CB2F8CC8A8C82C3F180AAD22439E95309AF3C0d4PEO" TargetMode="External"/><Relationship Id="rId30" Type="http://schemas.openxmlformats.org/officeDocument/2006/relationships/hyperlink" Target="consultantplus://offline/ref=ABC6827AEA58F8472984D7E435A29B013CB19212729F7CF8CCBF0DB756248E8CA9E855B284CB2E80C8A8C82C3F180AAD22439E95309AF3C0d4PEO" TargetMode="External"/><Relationship Id="rId35" Type="http://schemas.openxmlformats.org/officeDocument/2006/relationships/hyperlink" Target="consultantplus://offline/ref=ABC6827AEA58F8472984D7E435A29B013CB0991073907CF8CCBF0DB756248E8CBBE80DBE85C83984C8BD9E7D79d4PFO" TargetMode="External"/><Relationship Id="rId43" Type="http://schemas.openxmlformats.org/officeDocument/2006/relationships/hyperlink" Target="consultantplus://offline/ref=ABC6827AEA58F8472984D7E435A29B013CB19212729F7CF8CCBF0DB756248E8CA9E855B284CB2E80C2A8C82C3F180AAD22439E95309AF3C0d4PEO" TargetMode="External"/><Relationship Id="rId48" Type="http://schemas.openxmlformats.org/officeDocument/2006/relationships/hyperlink" Target="consultantplus://offline/ref=ABC6827AEA58F8472984D7E435A29B013CB0991073907CF8CCBF0DB756248E8CA9E855B284CB2F85C9A8C82C3F180AAD22439E95309AF3C0d4PEO" TargetMode="External"/><Relationship Id="rId56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ABC6827AEA58F8472984D7E435A29B013CB19212729F7CF8CCBF0DB756248E8CA9E855B284CB2E83CFA8C82C3F180AAD22439E95309AF3C0d4PEO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7792</Words>
  <Characters>44420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02.08.2013 N 824
(ред. от 01.09.2022)
"Об утверждении федерального государственного образовательного стандарта среднего профессионального образования по профессии 151902.01 Наладчик станков и оборудования в механообработке"
(З</vt:lpstr>
    </vt:vector>
  </TitlesOfParts>
  <Company>КонсультантПлюс Версия 4022.00.55</Company>
  <LinksUpToDate>false</LinksUpToDate>
  <CharactersWithSpaces>52108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02.08.2013 N 824
(ред. от 01.09.2022)
"Об утверждении федерального государственного образовательного стандарта среднего профессионального образования по профессии 151902.01 Наладчик станков и оборудования в механообработке"
(Зарегистрировано в Минюсте России 20.08.2013 N 29665)</dc:title>
  <cp:lastModifiedBy>Ирина Мулюкина</cp:lastModifiedBy>
  <cp:revision>3</cp:revision>
  <cp:lastPrinted>2023-01-28T06:40:00Z</cp:lastPrinted>
  <dcterms:created xsi:type="dcterms:W3CDTF">2022-12-13T14:15:00Z</dcterms:created>
  <dcterms:modified xsi:type="dcterms:W3CDTF">2023-01-28T06:41:00Z</dcterms:modified>
</cp:coreProperties>
</file>